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0294" w14:textId="77777777" w:rsidR="00F778B8" w:rsidRPr="006832E4" w:rsidRDefault="00F778B8" w:rsidP="00227D82">
      <w:pPr>
        <w:jc w:val="center"/>
        <w:rPr>
          <w:lang w:val="fr-CA"/>
        </w:rPr>
      </w:pPr>
    </w:p>
    <w:p w14:paraId="14F6477D" w14:textId="1890F441" w:rsidR="00227D82" w:rsidRPr="006832E4" w:rsidRDefault="00227D82" w:rsidP="00227D82">
      <w:pPr>
        <w:pStyle w:val="NoSpacing"/>
        <w:jc w:val="center"/>
        <w:rPr>
          <w:b/>
          <w:bCs/>
          <w:lang w:val="fr-CA"/>
        </w:rPr>
      </w:pPr>
      <w:r w:rsidRPr="006832E4">
        <w:rPr>
          <w:b/>
          <w:bCs/>
          <w:lang w:val="fr-CA"/>
        </w:rPr>
        <w:t>Procès-verbal de l'assemblée générale annuelle de l</w:t>
      </w:r>
      <w:r w:rsidR="003C0F9B" w:rsidRPr="006832E4">
        <w:rPr>
          <w:b/>
          <w:bCs/>
          <w:lang w:val="fr-CA"/>
        </w:rPr>
        <w:t>'APHPN</w:t>
      </w:r>
    </w:p>
    <w:p w14:paraId="3E50DDB4" w14:textId="79D67692" w:rsidR="003C0F9B" w:rsidRPr="006832E4" w:rsidRDefault="00E92DE9" w:rsidP="00227D82">
      <w:pPr>
        <w:pStyle w:val="NoSpacing"/>
        <w:jc w:val="center"/>
        <w:rPr>
          <w:b/>
          <w:bCs/>
          <w:lang w:val="fr-CA"/>
        </w:rPr>
      </w:pPr>
      <w:r>
        <w:rPr>
          <w:b/>
          <w:bCs/>
          <w:lang w:val="fr-CA"/>
        </w:rPr>
        <w:t xml:space="preserve">le </w:t>
      </w:r>
      <w:r w:rsidR="00392546">
        <w:rPr>
          <w:b/>
          <w:bCs/>
          <w:lang w:val="fr-CA"/>
        </w:rPr>
        <w:t>m</w:t>
      </w:r>
      <w:r w:rsidR="00227D82" w:rsidRPr="006832E4">
        <w:rPr>
          <w:b/>
          <w:bCs/>
          <w:lang w:val="fr-CA"/>
        </w:rPr>
        <w:t>ercredi 2</w:t>
      </w:r>
      <w:r w:rsidR="00AF22B5" w:rsidRPr="006832E4">
        <w:rPr>
          <w:b/>
          <w:bCs/>
          <w:lang w:val="fr-CA"/>
        </w:rPr>
        <w:t xml:space="preserve">7 novembre </w:t>
      </w:r>
      <w:r w:rsidR="00712D19" w:rsidRPr="006832E4">
        <w:rPr>
          <w:b/>
          <w:bCs/>
          <w:lang w:val="fr-CA"/>
        </w:rPr>
        <w:t xml:space="preserve">2024 </w:t>
      </w:r>
    </w:p>
    <w:p w14:paraId="0368530E" w14:textId="55FB20A2" w:rsidR="00227D82" w:rsidRPr="006832E4" w:rsidRDefault="00712D19" w:rsidP="00227D82">
      <w:pPr>
        <w:pStyle w:val="NoSpacing"/>
        <w:jc w:val="center"/>
        <w:rPr>
          <w:b/>
          <w:bCs/>
          <w:lang w:val="fr-CA"/>
        </w:rPr>
      </w:pPr>
      <w:r w:rsidRPr="006832E4">
        <w:rPr>
          <w:b/>
          <w:bCs/>
          <w:lang w:val="fr-CA"/>
        </w:rPr>
        <w:t xml:space="preserve">15 h 45 - 16 h 45 Heure normale de l'Est </w:t>
      </w:r>
      <w:r w:rsidR="003C0F9B" w:rsidRPr="006832E4">
        <w:rPr>
          <w:b/>
          <w:bCs/>
          <w:lang w:val="fr-CA"/>
        </w:rPr>
        <w:t>(</w:t>
      </w:r>
      <w:r w:rsidR="00451A84" w:rsidRPr="006832E4">
        <w:rPr>
          <w:b/>
          <w:bCs/>
          <w:lang w:val="fr-CA"/>
        </w:rPr>
        <w:t>HN</w:t>
      </w:r>
      <w:r w:rsidR="003C0F9B" w:rsidRPr="006832E4">
        <w:rPr>
          <w:b/>
          <w:bCs/>
          <w:lang w:val="fr-CA"/>
        </w:rPr>
        <w:t>E)</w:t>
      </w:r>
    </w:p>
    <w:p w14:paraId="6B202F0C" w14:textId="5241CD08" w:rsidR="00227D82" w:rsidRPr="006832E4" w:rsidRDefault="00227D82" w:rsidP="003C0F9B">
      <w:pPr>
        <w:pStyle w:val="NoSpacing"/>
        <w:jc w:val="center"/>
        <w:rPr>
          <w:b/>
          <w:bCs/>
          <w:lang w:val="fr-CA"/>
        </w:rPr>
      </w:pPr>
      <w:r w:rsidRPr="006832E4">
        <w:rPr>
          <w:b/>
          <w:bCs/>
          <w:lang w:val="fr-CA"/>
        </w:rPr>
        <w:t xml:space="preserve">Sheraton Toronto Airport </w:t>
      </w:r>
      <w:proofErr w:type="spellStart"/>
      <w:r w:rsidRPr="006832E4">
        <w:rPr>
          <w:b/>
          <w:bCs/>
          <w:lang w:val="fr-CA"/>
        </w:rPr>
        <w:t>Hotel</w:t>
      </w:r>
      <w:proofErr w:type="spellEnd"/>
      <w:r w:rsidRPr="006832E4">
        <w:rPr>
          <w:b/>
          <w:bCs/>
          <w:lang w:val="fr-CA"/>
        </w:rPr>
        <w:t xml:space="preserve"> and Convention Centre</w:t>
      </w:r>
    </w:p>
    <w:p w14:paraId="3D5672BD" w14:textId="07F11CF8" w:rsidR="00227D82" w:rsidRPr="006832E4" w:rsidRDefault="00227D82" w:rsidP="003C0F9B">
      <w:pPr>
        <w:pStyle w:val="NoSpacing"/>
        <w:jc w:val="center"/>
        <w:rPr>
          <w:b/>
          <w:bCs/>
          <w:lang w:val="fr-CA"/>
        </w:rPr>
      </w:pPr>
      <w:r w:rsidRPr="006832E4">
        <w:rPr>
          <w:b/>
          <w:bCs/>
          <w:lang w:val="fr-CA"/>
        </w:rPr>
        <w:t>Toronto, Ontario</w:t>
      </w:r>
    </w:p>
    <w:p w14:paraId="59649EFF" w14:textId="77777777" w:rsidR="00DF289C" w:rsidRPr="006832E4" w:rsidRDefault="00DF289C" w:rsidP="00227D82">
      <w:pPr>
        <w:pStyle w:val="NoSpacing"/>
        <w:jc w:val="center"/>
        <w:rPr>
          <w:b/>
          <w:bCs/>
          <w:lang w:val="fr-CA"/>
        </w:rPr>
      </w:pPr>
    </w:p>
    <w:p w14:paraId="4492156D" w14:textId="42446AA3" w:rsidR="00283CE4" w:rsidRPr="006832E4" w:rsidRDefault="00283CE4" w:rsidP="00DF289C">
      <w:pPr>
        <w:pStyle w:val="NoSpacing"/>
        <w:rPr>
          <w:lang w:val="fr-CA"/>
        </w:rPr>
      </w:pPr>
    </w:p>
    <w:p w14:paraId="753D746F" w14:textId="70120D1A" w:rsidR="00712D19" w:rsidRPr="006832E4" w:rsidRDefault="00451A84" w:rsidP="009B7FCF">
      <w:pPr>
        <w:pStyle w:val="NoSpacing"/>
        <w:numPr>
          <w:ilvl w:val="0"/>
          <w:numId w:val="1"/>
        </w:numPr>
        <w:ind w:left="426"/>
        <w:rPr>
          <w:b/>
          <w:bCs/>
          <w:lang w:val="fr-CA"/>
        </w:rPr>
      </w:pPr>
      <w:r w:rsidRPr="006832E4">
        <w:rPr>
          <w:b/>
          <w:bCs/>
          <w:lang w:val="fr-CA"/>
        </w:rPr>
        <w:t>Ouverture de l’Assemblée</w:t>
      </w:r>
    </w:p>
    <w:p w14:paraId="221EB3FD" w14:textId="32861841" w:rsidR="00DF289C" w:rsidRPr="006832E4" w:rsidRDefault="00DF289C" w:rsidP="009B7FCF">
      <w:pPr>
        <w:pStyle w:val="NoSpacing"/>
        <w:ind w:left="426"/>
        <w:rPr>
          <w:lang w:val="fr-CA"/>
        </w:rPr>
      </w:pPr>
      <w:r w:rsidRPr="006832E4">
        <w:rPr>
          <w:lang w:val="fr-CA"/>
        </w:rPr>
        <w:t xml:space="preserve">La réunion est ouverte à </w:t>
      </w:r>
      <w:r w:rsidR="00712D19" w:rsidRPr="006832E4">
        <w:rPr>
          <w:lang w:val="fr-CA"/>
        </w:rPr>
        <w:t xml:space="preserve">15 h </w:t>
      </w:r>
      <w:r w:rsidR="0084643E" w:rsidRPr="006832E4">
        <w:rPr>
          <w:lang w:val="fr-CA"/>
        </w:rPr>
        <w:t xml:space="preserve">48 </w:t>
      </w:r>
      <w:r w:rsidR="00712D19" w:rsidRPr="006832E4">
        <w:rPr>
          <w:lang w:val="fr-CA"/>
        </w:rPr>
        <w:t>HNE.</w:t>
      </w:r>
    </w:p>
    <w:p w14:paraId="41AB1BE7" w14:textId="77777777" w:rsidR="00DF289C" w:rsidRPr="006832E4" w:rsidRDefault="00DF289C" w:rsidP="009B7FCF">
      <w:pPr>
        <w:pStyle w:val="NoSpacing"/>
        <w:ind w:left="426"/>
        <w:rPr>
          <w:lang w:val="fr-CA"/>
        </w:rPr>
      </w:pPr>
    </w:p>
    <w:p w14:paraId="0BA1B173" w14:textId="21E1A5D1" w:rsidR="00DF289C" w:rsidRPr="006832E4" w:rsidRDefault="00DF289C" w:rsidP="009B7FCF">
      <w:pPr>
        <w:pStyle w:val="NoSpacing"/>
        <w:numPr>
          <w:ilvl w:val="0"/>
          <w:numId w:val="1"/>
        </w:numPr>
        <w:ind w:left="426"/>
        <w:rPr>
          <w:b/>
          <w:bCs/>
          <w:lang w:val="fr-CA"/>
        </w:rPr>
      </w:pPr>
      <w:r w:rsidRPr="006832E4">
        <w:rPr>
          <w:b/>
          <w:bCs/>
          <w:lang w:val="fr-CA"/>
        </w:rPr>
        <w:t>Confirmation de la convocation, du quorum et des procurations</w:t>
      </w:r>
    </w:p>
    <w:p w14:paraId="51ECFB65" w14:textId="5C83547B" w:rsidR="00DF289C" w:rsidRPr="006832E4" w:rsidRDefault="00FA02AE" w:rsidP="009B7FCF">
      <w:pPr>
        <w:pStyle w:val="NoSpacing"/>
        <w:ind w:left="426"/>
        <w:jc w:val="both"/>
        <w:rPr>
          <w:lang w:val="fr-CA"/>
        </w:rPr>
      </w:pPr>
      <w:r w:rsidRPr="006832E4">
        <w:rPr>
          <w:lang w:val="fr-CA"/>
        </w:rPr>
        <w:t>L</w:t>
      </w:r>
      <w:r w:rsidR="00246210" w:rsidRPr="006832E4">
        <w:rPr>
          <w:lang w:val="fr-CA"/>
        </w:rPr>
        <w:t>a</w:t>
      </w:r>
      <w:r w:rsidRPr="006832E4">
        <w:rPr>
          <w:lang w:val="fr-CA"/>
        </w:rPr>
        <w:t xml:space="preserve"> président</w:t>
      </w:r>
      <w:r w:rsidR="00246210" w:rsidRPr="006832E4">
        <w:rPr>
          <w:lang w:val="fr-CA"/>
        </w:rPr>
        <w:t>e</w:t>
      </w:r>
      <w:r w:rsidRPr="006832E4">
        <w:rPr>
          <w:lang w:val="fr-CA"/>
        </w:rPr>
        <w:t xml:space="preserve"> de l'APHPN </w:t>
      </w:r>
      <w:r w:rsidR="00DF289C" w:rsidRPr="006832E4">
        <w:rPr>
          <w:lang w:val="fr-CA"/>
        </w:rPr>
        <w:t xml:space="preserve">a confirmé que la convocation avait été fournie aux </w:t>
      </w:r>
      <w:r w:rsidR="00D86D05" w:rsidRPr="006832E4">
        <w:rPr>
          <w:lang w:val="fr-CA"/>
        </w:rPr>
        <w:t>membre</w:t>
      </w:r>
      <w:r w:rsidR="00DF289C" w:rsidRPr="006832E4">
        <w:rPr>
          <w:lang w:val="fr-CA"/>
        </w:rPr>
        <w:t>s 30 jours avant la réunion, et que le quorum et les procurations étaient conformes au règlement de l'APHPN.</w:t>
      </w:r>
    </w:p>
    <w:p w14:paraId="466C2FD4" w14:textId="77777777" w:rsidR="00DF289C" w:rsidRPr="006832E4" w:rsidRDefault="00DF289C" w:rsidP="009B7FCF">
      <w:pPr>
        <w:pStyle w:val="NoSpacing"/>
        <w:ind w:left="426"/>
        <w:rPr>
          <w:lang w:val="fr-CA"/>
        </w:rPr>
      </w:pPr>
    </w:p>
    <w:p w14:paraId="755F5C51" w14:textId="446F2B39" w:rsidR="00DF289C" w:rsidRPr="006832E4" w:rsidRDefault="00DF289C" w:rsidP="009B7FCF">
      <w:pPr>
        <w:pStyle w:val="NoSpacing"/>
        <w:numPr>
          <w:ilvl w:val="0"/>
          <w:numId w:val="1"/>
        </w:numPr>
        <w:ind w:left="426"/>
        <w:rPr>
          <w:b/>
          <w:bCs/>
          <w:lang w:val="fr-CA"/>
        </w:rPr>
      </w:pPr>
      <w:r w:rsidRPr="006832E4">
        <w:rPr>
          <w:b/>
          <w:bCs/>
          <w:lang w:val="fr-CA"/>
        </w:rPr>
        <w:t>Procès-verbal</w:t>
      </w:r>
    </w:p>
    <w:p w14:paraId="01F4E177" w14:textId="338FB919" w:rsidR="00DF289C" w:rsidRPr="006832E4" w:rsidRDefault="00DF289C" w:rsidP="009B7FCF">
      <w:pPr>
        <w:pStyle w:val="NoSpacing"/>
        <w:ind w:left="426"/>
        <w:jc w:val="both"/>
        <w:rPr>
          <w:lang w:val="fr-CA"/>
        </w:rPr>
      </w:pPr>
      <w:r w:rsidRPr="006832E4">
        <w:rPr>
          <w:lang w:val="fr-CA"/>
        </w:rPr>
        <w:t>Le procès-verbal de la dernière assemblée générale annuelle a été publié sur le site web de l'APHPN, de plus</w:t>
      </w:r>
      <w:r w:rsidR="00E92DE9">
        <w:rPr>
          <w:lang w:val="fr-CA"/>
        </w:rPr>
        <w:t>,</w:t>
      </w:r>
      <w:r w:rsidRPr="006832E4">
        <w:rPr>
          <w:lang w:val="fr-CA"/>
        </w:rPr>
        <w:t xml:space="preserve"> il a été envoyé aux membres.</w:t>
      </w:r>
    </w:p>
    <w:p w14:paraId="172574DE" w14:textId="5016A2CD" w:rsidR="00DF289C" w:rsidRPr="006832E4" w:rsidRDefault="00DF289C" w:rsidP="009B7FCF">
      <w:pPr>
        <w:pStyle w:val="NoSpacing"/>
        <w:ind w:left="426"/>
        <w:rPr>
          <w:lang w:val="fr-CA"/>
        </w:rPr>
      </w:pPr>
    </w:p>
    <w:p w14:paraId="469D79B8" w14:textId="42399C63" w:rsidR="003C0F9B" w:rsidRPr="006832E4" w:rsidRDefault="003C0F9B" w:rsidP="009B7FCF">
      <w:pPr>
        <w:pStyle w:val="NoSpacing"/>
        <w:ind w:left="426"/>
        <w:rPr>
          <w:b/>
          <w:bCs/>
          <w:lang w:val="fr-CA"/>
        </w:rPr>
      </w:pPr>
      <w:r w:rsidRPr="006832E4">
        <w:rPr>
          <w:b/>
          <w:bCs/>
          <w:lang w:val="fr-CA"/>
        </w:rPr>
        <w:t xml:space="preserve">Proposition n° 1 : </w:t>
      </w:r>
      <w:r w:rsidRPr="006832E4">
        <w:rPr>
          <w:lang w:val="fr-CA"/>
        </w:rPr>
        <w:t>Accepter le procès-verbal de l'assemblée générale annuelle de 2023 tel qu'il a été présenté.</w:t>
      </w:r>
    </w:p>
    <w:p w14:paraId="0A4C3B52" w14:textId="2F7D7F42" w:rsidR="003C0F9B" w:rsidRPr="006832E4" w:rsidRDefault="00DF289C" w:rsidP="009B7FCF">
      <w:pPr>
        <w:pStyle w:val="NoSpacing"/>
        <w:ind w:left="426"/>
        <w:rPr>
          <w:b/>
          <w:bCs/>
          <w:lang w:val="fr-CA"/>
        </w:rPr>
      </w:pPr>
      <w:r w:rsidRPr="006832E4">
        <w:rPr>
          <w:b/>
          <w:bCs/>
          <w:lang w:val="fr-CA"/>
        </w:rPr>
        <w:t xml:space="preserve">Proposée par </w:t>
      </w:r>
      <w:r w:rsidR="003C0F9B" w:rsidRPr="006832E4">
        <w:rPr>
          <w:b/>
          <w:bCs/>
          <w:lang w:val="fr-CA"/>
        </w:rPr>
        <w:t xml:space="preserve">: </w:t>
      </w:r>
      <w:r w:rsidR="000F1FEE" w:rsidRPr="006832E4">
        <w:rPr>
          <w:lang w:val="fr-CA"/>
        </w:rPr>
        <w:t>Roxanne Harper</w:t>
      </w:r>
      <w:r w:rsidR="005D28E1" w:rsidRPr="006832E4">
        <w:rPr>
          <w:lang w:val="fr-CA"/>
        </w:rPr>
        <w:t xml:space="preserve">, </w:t>
      </w:r>
      <w:r w:rsidR="00A44EED" w:rsidRPr="006832E4">
        <w:rPr>
          <w:lang w:val="fr-CA"/>
        </w:rPr>
        <w:t>Nouvelle-Écosse</w:t>
      </w:r>
    </w:p>
    <w:p w14:paraId="36650037" w14:textId="0038C7E1" w:rsidR="00DF289C" w:rsidRPr="006832E4" w:rsidRDefault="00E67009" w:rsidP="009B7FCF">
      <w:pPr>
        <w:pStyle w:val="NoSpacing"/>
        <w:ind w:left="426"/>
        <w:rPr>
          <w:lang w:val="fr-CA"/>
        </w:rPr>
      </w:pPr>
      <w:r w:rsidRPr="006832E4">
        <w:rPr>
          <w:b/>
          <w:bCs/>
          <w:lang w:val="fr-CA"/>
        </w:rPr>
        <w:t>Appuyé</w:t>
      </w:r>
      <w:r w:rsidR="00C16C2D" w:rsidRPr="006832E4">
        <w:rPr>
          <w:b/>
          <w:bCs/>
          <w:lang w:val="fr-CA"/>
        </w:rPr>
        <w:t>e</w:t>
      </w:r>
      <w:r w:rsidRPr="006832E4">
        <w:rPr>
          <w:b/>
          <w:bCs/>
          <w:lang w:val="fr-CA"/>
        </w:rPr>
        <w:t xml:space="preserve"> par </w:t>
      </w:r>
      <w:r w:rsidR="003C0F9B" w:rsidRPr="006832E4">
        <w:rPr>
          <w:b/>
          <w:bCs/>
          <w:lang w:val="fr-CA"/>
        </w:rPr>
        <w:t xml:space="preserve">: </w:t>
      </w:r>
      <w:r w:rsidR="000F1FEE" w:rsidRPr="006832E4">
        <w:rPr>
          <w:lang w:val="fr-CA"/>
        </w:rPr>
        <w:t xml:space="preserve">John </w:t>
      </w:r>
      <w:proofErr w:type="spellStart"/>
      <w:r w:rsidR="0084643E" w:rsidRPr="006832E4">
        <w:rPr>
          <w:lang w:val="fr-CA"/>
        </w:rPr>
        <w:t>Kiedrowski</w:t>
      </w:r>
      <w:proofErr w:type="spellEnd"/>
      <w:r w:rsidR="008131A0" w:rsidRPr="006832E4">
        <w:rPr>
          <w:lang w:val="fr-CA"/>
        </w:rPr>
        <w:t xml:space="preserve">, </w:t>
      </w:r>
      <w:r w:rsidR="00CE7B2A" w:rsidRPr="006832E4">
        <w:rPr>
          <w:lang w:val="fr-CA"/>
        </w:rPr>
        <w:t>Ontario</w:t>
      </w:r>
    </w:p>
    <w:p w14:paraId="5BEAF8D5" w14:textId="42D7A8CE" w:rsidR="00E67009" w:rsidRPr="006832E4" w:rsidRDefault="00E67009" w:rsidP="009B7FCF">
      <w:pPr>
        <w:pStyle w:val="NoSpacing"/>
        <w:ind w:left="426"/>
        <w:rPr>
          <w:lang w:val="fr-CA"/>
        </w:rPr>
      </w:pPr>
      <w:r w:rsidRPr="006832E4">
        <w:rPr>
          <w:lang w:val="fr-CA"/>
        </w:rPr>
        <w:t>Adopté</w:t>
      </w:r>
      <w:r w:rsidR="00C16C2D" w:rsidRPr="006832E4">
        <w:rPr>
          <w:lang w:val="fr-CA"/>
        </w:rPr>
        <w:t>e</w:t>
      </w:r>
    </w:p>
    <w:p w14:paraId="22DBF47C" w14:textId="77777777" w:rsidR="00DF289C" w:rsidRPr="006832E4" w:rsidRDefault="00DF289C" w:rsidP="009B7FCF">
      <w:pPr>
        <w:pStyle w:val="NoSpacing"/>
        <w:ind w:left="426"/>
        <w:rPr>
          <w:lang w:val="fr-CA"/>
        </w:rPr>
      </w:pPr>
    </w:p>
    <w:p w14:paraId="6A2C8985" w14:textId="0501F09D" w:rsidR="00DF289C" w:rsidRPr="006832E4" w:rsidRDefault="00DF289C" w:rsidP="009B7FCF">
      <w:pPr>
        <w:pStyle w:val="NoSpacing"/>
        <w:numPr>
          <w:ilvl w:val="0"/>
          <w:numId w:val="1"/>
        </w:numPr>
        <w:ind w:left="426"/>
        <w:rPr>
          <w:b/>
          <w:bCs/>
          <w:lang w:val="fr-CA"/>
        </w:rPr>
      </w:pPr>
      <w:r w:rsidRPr="006832E4">
        <w:rPr>
          <w:b/>
          <w:bCs/>
          <w:lang w:val="fr-CA"/>
        </w:rPr>
        <w:t>Rapport d</w:t>
      </w:r>
      <w:r w:rsidR="00D86D05" w:rsidRPr="006832E4">
        <w:rPr>
          <w:b/>
          <w:bCs/>
          <w:lang w:val="fr-CA"/>
        </w:rPr>
        <w:t>e</w:t>
      </w:r>
      <w:r w:rsidRPr="006832E4">
        <w:rPr>
          <w:b/>
          <w:bCs/>
          <w:lang w:val="fr-CA"/>
        </w:rPr>
        <w:t xml:space="preserve"> </w:t>
      </w:r>
      <w:r w:rsidR="00D86D05" w:rsidRPr="006832E4">
        <w:rPr>
          <w:b/>
          <w:bCs/>
          <w:lang w:val="fr-CA"/>
        </w:rPr>
        <w:t xml:space="preserve">la </w:t>
      </w:r>
      <w:r w:rsidRPr="006832E4">
        <w:rPr>
          <w:b/>
          <w:bCs/>
          <w:lang w:val="fr-CA"/>
        </w:rPr>
        <w:t>directr</w:t>
      </w:r>
      <w:r w:rsidR="00D86D05" w:rsidRPr="006832E4">
        <w:rPr>
          <w:b/>
          <w:bCs/>
          <w:lang w:val="fr-CA"/>
        </w:rPr>
        <w:t>ice</w:t>
      </w:r>
      <w:r w:rsidRPr="006832E4">
        <w:rPr>
          <w:b/>
          <w:bCs/>
          <w:lang w:val="fr-CA"/>
        </w:rPr>
        <w:t xml:space="preserve"> général</w:t>
      </w:r>
      <w:r w:rsidR="00D86D05" w:rsidRPr="006832E4">
        <w:rPr>
          <w:b/>
          <w:bCs/>
          <w:lang w:val="fr-CA"/>
        </w:rPr>
        <w:t>e</w:t>
      </w:r>
      <w:r w:rsidRPr="006832E4">
        <w:rPr>
          <w:b/>
          <w:bCs/>
          <w:lang w:val="fr-CA"/>
        </w:rPr>
        <w:t>.</w:t>
      </w:r>
    </w:p>
    <w:p w14:paraId="2C29F7A6" w14:textId="063A4821" w:rsidR="00DF289C" w:rsidRPr="006832E4" w:rsidRDefault="00FA02AE" w:rsidP="009B7FCF">
      <w:pPr>
        <w:pStyle w:val="NoSpacing"/>
        <w:ind w:left="426"/>
        <w:rPr>
          <w:lang w:val="fr-CA"/>
        </w:rPr>
      </w:pPr>
      <w:r w:rsidRPr="006832E4">
        <w:rPr>
          <w:lang w:val="fr-CA"/>
        </w:rPr>
        <w:t>L</w:t>
      </w:r>
      <w:r w:rsidR="00D86D05" w:rsidRPr="006832E4">
        <w:rPr>
          <w:lang w:val="fr-CA"/>
        </w:rPr>
        <w:t>a</w:t>
      </w:r>
      <w:r w:rsidRPr="006832E4">
        <w:rPr>
          <w:lang w:val="fr-CA"/>
        </w:rPr>
        <w:t xml:space="preserve"> </w:t>
      </w:r>
      <w:r w:rsidR="00DF289C" w:rsidRPr="006832E4">
        <w:rPr>
          <w:lang w:val="fr-CA"/>
        </w:rPr>
        <w:t>directr</w:t>
      </w:r>
      <w:r w:rsidR="00D86D05" w:rsidRPr="006832E4">
        <w:rPr>
          <w:lang w:val="fr-CA"/>
        </w:rPr>
        <w:t>ice</w:t>
      </w:r>
      <w:r w:rsidR="00DF289C" w:rsidRPr="006832E4">
        <w:rPr>
          <w:lang w:val="fr-CA"/>
        </w:rPr>
        <w:t xml:space="preserve"> général</w:t>
      </w:r>
      <w:r w:rsidR="00D86D05" w:rsidRPr="006832E4">
        <w:rPr>
          <w:lang w:val="fr-CA"/>
        </w:rPr>
        <w:t>e</w:t>
      </w:r>
      <w:r w:rsidR="00DF289C" w:rsidRPr="006832E4">
        <w:rPr>
          <w:lang w:val="fr-CA"/>
        </w:rPr>
        <w:t xml:space="preserve"> de</w:t>
      </w:r>
      <w:r w:rsidRPr="006832E4">
        <w:rPr>
          <w:lang w:val="fr-CA"/>
        </w:rPr>
        <w:t xml:space="preserve"> l'APHPN </w:t>
      </w:r>
      <w:r w:rsidR="004406C3" w:rsidRPr="006832E4">
        <w:rPr>
          <w:lang w:val="fr-CA"/>
        </w:rPr>
        <w:t>a fait rapport sur les points suivants :</w:t>
      </w:r>
    </w:p>
    <w:p w14:paraId="29254357" w14:textId="77777777" w:rsidR="000F1FEE" w:rsidRPr="006832E4" w:rsidRDefault="000F1FEE" w:rsidP="009B7FCF">
      <w:pPr>
        <w:pStyle w:val="NoSpacing"/>
        <w:ind w:left="426"/>
        <w:rPr>
          <w:lang w:val="fr-CA"/>
        </w:rPr>
      </w:pPr>
    </w:p>
    <w:p w14:paraId="78BF9F0A" w14:textId="0DABFB00" w:rsidR="00916F4A" w:rsidRPr="006832E4" w:rsidRDefault="005F7543" w:rsidP="009B7FCF">
      <w:pPr>
        <w:pStyle w:val="NoSpacing"/>
        <w:ind w:left="426"/>
        <w:rPr>
          <w:b/>
          <w:bCs/>
          <w:lang w:val="fr-CA"/>
        </w:rPr>
      </w:pPr>
      <w:r w:rsidRPr="006832E4">
        <w:rPr>
          <w:b/>
          <w:bCs/>
          <w:lang w:val="fr-CA"/>
        </w:rPr>
        <w:t xml:space="preserve">Modifications du </w:t>
      </w:r>
      <w:r w:rsidR="000F1FEE" w:rsidRPr="006832E4">
        <w:rPr>
          <w:b/>
          <w:bCs/>
          <w:lang w:val="fr-CA"/>
        </w:rPr>
        <w:t xml:space="preserve">règlement </w:t>
      </w:r>
      <w:r w:rsidRPr="006832E4">
        <w:rPr>
          <w:b/>
          <w:bCs/>
          <w:lang w:val="fr-CA"/>
        </w:rPr>
        <w:t xml:space="preserve">et mise à jour de la politique </w:t>
      </w:r>
      <w:r w:rsidR="00FA02AE" w:rsidRPr="006832E4">
        <w:rPr>
          <w:b/>
          <w:bCs/>
          <w:lang w:val="fr-CA"/>
        </w:rPr>
        <w:t>:</w:t>
      </w:r>
    </w:p>
    <w:p w14:paraId="117295C8" w14:textId="2C965643" w:rsidR="005F7543" w:rsidRPr="006832E4" w:rsidRDefault="005F7543" w:rsidP="009B7FCF">
      <w:pPr>
        <w:pStyle w:val="NoSpacing"/>
        <w:numPr>
          <w:ilvl w:val="0"/>
          <w:numId w:val="2"/>
        </w:numPr>
        <w:ind w:left="993"/>
        <w:rPr>
          <w:b/>
          <w:bCs/>
          <w:lang w:val="fr-CA"/>
        </w:rPr>
      </w:pPr>
      <w:r w:rsidRPr="006832E4">
        <w:rPr>
          <w:lang w:val="fr-CA"/>
        </w:rPr>
        <w:t>Mandat de l'APHPN</w:t>
      </w:r>
    </w:p>
    <w:p w14:paraId="7CC7C9CD" w14:textId="480839EC" w:rsidR="005F7543" w:rsidRPr="006832E4" w:rsidRDefault="005F7543" w:rsidP="009B7FCF">
      <w:pPr>
        <w:pStyle w:val="NoSpacing"/>
        <w:numPr>
          <w:ilvl w:val="0"/>
          <w:numId w:val="2"/>
        </w:numPr>
        <w:ind w:left="993"/>
        <w:rPr>
          <w:b/>
          <w:bCs/>
          <w:lang w:val="fr-CA"/>
        </w:rPr>
      </w:pPr>
      <w:r w:rsidRPr="006832E4">
        <w:rPr>
          <w:lang w:val="fr-CA"/>
        </w:rPr>
        <w:t>Procédure de nomination et d'élection</w:t>
      </w:r>
    </w:p>
    <w:p w14:paraId="4E6871E6" w14:textId="2EC14564" w:rsidR="005F7543" w:rsidRPr="006832E4" w:rsidRDefault="005F7543" w:rsidP="009B7FCF">
      <w:pPr>
        <w:pStyle w:val="NoSpacing"/>
        <w:numPr>
          <w:ilvl w:val="0"/>
          <w:numId w:val="2"/>
        </w:numPr>
        <w:ind w:left="993"/>
        <w:rPr>
          <w:b/>
          <w:bCs/>
          <w:lang w:val="fr-CA"/>
        </w:rPr>
      </w:pPr>
      <w:r w:rsidRPr="006832E4">
        <w:rPr>
          <w:lang w:val="fr-CA"/>
        </w:rPr>
        <w:t>Directeur de la jeunesse et rôle des jeunes</w:t>
      </w:r>
    </w:p>
    <w:p w14:paraId="7653B1E9" w14:textId="5BA501BB" w:rsidR="005F7543" w:rsidRPr="006832E4" w:rsidRDefault="005F7543" w:rsidP="009B7FCF">
      <w:pPr>
        <w:pStyle w:val="NoSpacing"/>
        <w:numPr>
          <w:ilvl w:val="0"/>
          <w:numId w:val="2"/>
        </w:numPr>
        <w:ind w:left="993"/>
        <w:rPr>
          <w:b/>
          <w:bCs/>
          <w:lang w:val="fr-CA"/>
        </w:rPr>
      </w:pPr>
      <w:r w:rsidRPr="006832E4">
        <w:rPr>
          <w:lang w:val="fr-CA"/>
        </w:rPr>
        <w:t>Régions représentatives du Nord</w:t>
      </w:r>
    </w:p>
    <w:p w14:paraId="10E97846" w14:textId="2CF201CB" w:rsidR="005F7543" w:rsidRPr="006832E4" w:rsidRDefault="00916F4A" w:rsidP="009B7FCF">
      <w:pPr>
        <w:pStyle w:val="NoSpacing"/>
        <w:numPr>
          <w:ilvl w:val="0"/>
          <w:numId w:val="2"/>
        </w:numPr>
        <w:ind w:left="993"/>
        <w:rPr>
          <w:b/>
          <w:bCs/>
          <w:lang w:val="fr-CA"/>
        </w:rPr>
      </w:pPr>
      <w:r w:rsidRPr="006832E4">
        <w:rPr>
          <w:lang w:val="fr-CA"/>
        </w:rPr>
        <w:t>Gardien des connaissances/expert en la matière</w:t>
      </w:r>
    </w:p>
    <w:p w14:paraId="684B8E8F" w14:textId="196A9D4B" w:rsidR="00916F4A" w:rsidRPr="006832E4" w:rsidRDefault="00916F4A" w:rsidP="009B7FCF">
      <w:pPr>
        <w:pStyle w:val="NoSpacing"/>
        <w:numPr>
          <w:ilvl w:val="0"/>
          <w:numId w:val="2"/>
        </w:numPr>
        <w:ind w:left="993"/>
        <w:rPr>
          <w:lang w:val="fr-CA"/>
        </w:rPr>
      </w:pPr>
      <w:r w:rsidRPr="006832E4">
        <w:rPr>
          <w:lang w:val="fr-CA"/>
        </w:rPr>
        <w:t>Mises à jour de la politique</w:t>
      </w:r>
    </w:p>
    <w:p w14:paraId="33C66BD1" w14:textId="27AB0872" w:rsidR="00FA02AE" w:rsidRPr="006832E4" w:rsidRDefault="00916F4A" w:rsidP="009B7FCF">
      <w:pPr>
        <w:pStyle w:val="NoSpacing"/>
        <w:numPr>
          <w:ilvl w:val="0"/>
          <w:numId w:val="2"/>
        </w:numPr>
        <w:ind w:left="993"/>
        <w:rPr>
          <w:b/>
          <w:bCs/>
          <w:lang w:val="fr-CA"/>
        </w:rPr>
      </w:pPr>
      <w:r w:rsidRPr="006832E4">
        <w:rPr>
          <w:lang w:val="fr-CA"/>
        </w:rPr>
        <w:t>Voyage</w:t>
      </w:r>
      <w:r w:rsidR="00042686" w:rsidRPr="006832E4">
        <w:rPr>
          <w:lang w:val="fr-CA"/>
        </w:rPr>
        <w:t>s</w:t>
      </w:r>
    </w:p>
    <w:p w14:paraId="3A420360" w14:textId="77777777" w:rsidR="00FC2FDC" w:rsidRPr="006832E4" w:rsidRDefault="00FC2FDC" w:rsidP="009B7FCF">
      <w:pPr>
        <w:pStyle w:val="NoSpacing"/>
        <w:ind w:left="993"/>
        <w:rPr>
          <w:b/>
          <w:bCs/>
          <w:lang w:val="fr-CA"/>
        </w:rPr>
      </w:pPr>
    </w:p>
    <w:p w14:paraId="5F740001" w14:textId="4A74DF54" w:rsidR="0084643E" w:rsidRPr="006832E4" w:rsidRDefault="0084643E" w:rsidP="009B7FCF">
      <w:pPr>
        <w:pStyle w:val="NoSpacing"/>
        <w:ind w:left="426"/>
        <w:rPr>
          <w:b/>
          <w:bCs/>
          <w:lang w:val="fr-CA"/>
        </w:rPr>
      </w:pPr>
      <w:r w:rsidRPr="006832E4">
        <w:rPr>
          <w:b/>
          <w:bCs/>
          <w:lang w:val="fr-CA"/>
        </w:rPr>
        <w:t>Il faut modifier le règlement : Mandat de l'APHPN</w:t>
      </w:r>
    </w:p>
    <w:p w14:paraId="003122E6" w14:textId="77777777" w:rsidR="0084643E" w:rsidRPr="006832E4" w:rsidRDefault="0084643E" w:rsidP="009B7FCF">
      <w:pPr>
        <w:pStyle w:val="NoSpacing"/>
        <w:ind w:left="426"/>
        <w:rPr>
          <w:b/>
          <w:bCs/>
          <w:lang w:val="fr-CA"/>
        </w:rPr>
      </w:pPr>
      <w:r w:rsidRPr="006832E4">
        <w:rPr>
          <w:b/>
          <w:bCs/>
          <w:lang w:val="fr-CA"/>
        </w:rPr>
        <w:t>Actuel :</w:t>
      </w:r>
    </w:p>
    <w:p w14:paraId="781480AE" w14:textId="77777777" w:rsidR="0084643E" w:rsidRPr="006832E4" w:rsidRDefault="0084643E" w:rsidP="009B7FCF">
      <w:pPr>
        <w:pStyle w:val="NoSpacing"/>
        <w:ind w:left="426"/>
        <w:rPr>
          <w:lang w:val="fr-CA"/>
        </w:rPr>
      </w:pPr>
      <w:r w:rsidRPr="006832E4">
        <w:rPr>
          <w:lang w:val="fr-CA"/>
        </w:rPr>
        <w:t>Section VI</w:t>
      </w:r>
    </w:p>
    <w:p w14:paraId="45999D15" w14:textId="555F83ED" w:rsidR="0084643E" w:rsidRPr="006832E4" w:rsidRDefault="0084643E" w:rsidP="009B7FCF">
      <w:pPr>
        <w:pStyle w:val="NoSpacing"/>
        <w:ind w:left="426"/>
        <w:rPr>
          <w:lang w:val="fr-CA"/>
        </w:rPr>
      </w:pPr>
      <w:r w:rsidRPr="006832E4">
        <w:rPr>
          <w:lang w:val="fr-CA"/>
        </w:rPr>
        <w:t xml:space="preserve">Section 3 - </w:t>
      </w:r>
      <w:r w:rsidR="00544227" w:rsidRPr="006832E4">
        <w:rPr>
          <w:lang w:val="fr-CA"/>
        </w:rPr>
        <w:t>DURÉE DU MANDAT</w:t>
      </w:r>
    </w:p>
    <w:p w14:paraId="77310443" w14:textId="51FA430C" w:rsidR="00FC2FDC" w:rsidRPr="006832E4" w:rsidRDefault="0084643E" w:rsidP="009B7FCF">
      <w:pPr>
        <w:pStyle w:val="NoSpacing"/>
        <w:ind w:left="426"/>
        <w:jc w:val="both"/>
        <w:rPr>
          <w:lang w:val="fr-CA"/>
        </w:rPr>
      </w:pPr>
      <w:r w:rsidRPr="006832E4">
        <w:rPr>
          <w:lang w:val="fr-CA"/>
        </w:rPr>
        <w:t>Le mandat d'un administrateur élu doit être de trois (3) ans et celui d'un administrateur nommé d'un an. Le mandat des administrateurs doit commencer immédiatement après l'assemblée</w:t>
      </w:r>
      <w:r w:rsidR="00FA02AE" w:rsidRPr="006832E4">
        <w:rPr>
          <w:lang w:val="fr-CA"/>
        </w:rPr>
        <w:t xml:space="preserve"> générale </w:t>
      </w:r>
      <w:r w:rsidRPr="006832E4">
        <w:rPr>
          <w:lang w:val="fr-CA"/>
        </w:rPr>
        <w:t>annuelle de l</w:t>
      </w:r>
      <w:r w:rsidR="00FA02AE" w:rsidRPr="006832E4">
        <w:rPr>
          <w:lang w:val="fr-CA"/>
        </w:rPr>
        <w:t>'Association.</w:t>
      </w:r>
    </w:p>
    <w:p w14:paraId="3DAF34C8" w14:textId="77777777" w:rsidR="009B7FCF" w:rsidRPr="006832E4" w:rsidRDefault="009B7FCF" w:rsidP="009B7FCF">
      <w:pPr>
        <w:pStyle w:val="NoSpacing"/>
        <w:ind w:left="426"/>
        <w:jc w:val="both"/>
        <w:rPr>
          <w:lang w:val="fr-CA"/>
        </w:rPr>
      </w:pPr>
    </w:p>
    <w:p w14:paraId="03F9C1D7" w14:textId="77777777" w:rsidR="0084643E" w:rsidRPr="006832E4" w:rsidRDefault="0084643E" w:rsidP="009B7FCF">
      <w:pPr>
        <w:pStyle w:val="NoSpacing"/>
        <w:ind w:firstLine="426"/>
        <w:rPr>
          <w:b/>
          <w:bCs/>
          <w:lang w:val="fr-CA"/>
        </w:rPr>
      </w:pPr>
      <w:r w:rsidRPr="006832E4">
        <w:rPr>
          <w:b/>
          <w:bCs/>
          <w:lang w:val="fr-CA"/>
        </w:rPr>
        <w:t>Nouveau :</w:t>
      </w:r>
    </w:p>
    <w:p w14:paraId="1F8DFBD9" w14:textId="77777777" w:rsidR="0084643E" w:rsidRPr="006832E4" w:rsidRDefault="0084643E" w:rsidP="009B7FCF">
      <w:pPr>
        <w:pStyle w:val="NoSpacing"/>
        <w:ind w:firstLine="426"/>
        <w:rPr>
          <w:lang w:val="fr-CA"/>
        </w:rPr>
      </w:pPr>
      <w:r w:rsidRPr="006832E4">
        <w:rPr>
          <w:lang w:val="fr-CA"/>
        </w:rPr>
        <w:lastRenderedPageBreak/>
        <w:t>Section VI</w:t>
      </w:r>
    </w:p>
    <w:p w14:paraId="250363CA" w14:textId="009DAC73" w:rsidR="0084643E" w:rsidRPr="006832E4" w:rsidRDefault="0084643E" w:rsidP="009B7FCF">
      <w:pPr>
        <w:pStyle w:val="NoSpacing"/>
        <w:ind w:firstLine="426"/>
        <w:rPr>
          <w:lang w:val="fr-CA"/>
        </w:rPr>
      </w:pPr>
      <w:r w:rsidRPr="006832E4">
        <w:rPr>
          <w:lang w:val="fr-CA"/>
        </w:rPr>
        <w:t xml:space="preserve">Section 3 - </w:t>
      </w:r>
      <w:r w:rsidR="00C550E4" w:rsidRPr="006832E4">
        <w:rPr>
          <w:lang w:val="fr-CA"/>
        </w:rPr>
        <w:t>DURÉE DU MANDAT</w:t>
      </w:r>
    </w:p>
    <w:p w14:paraId="3D4A1E2A" w14:textId="3748E530" w:rsidR="0084643E" w:rsidRPr="006832E4" w:rsidRDefault="0084643E" w:rsidP="009B7FCF">
      <w:pPr>
        <w:pStyle w:val="NoSpacing"/>
        <w:ind w:left="426"/>
        <w:jc w:val="both"/>
        <w:rPr>
          <w:lang w:val="fr-CA"/>
        </w:rPr>
      </w:pPr>
      <w:r w:rsidRPr="006832E4">
        <w:rPr>
          <w:lang w:val="fr-CA"/>
        </w:rPr>
        <w:t xml:space="preserve">Le mandat d'un administrateur élu doit être de trois (3) ans. Le </w:t>
      </w:r>
      <w:r w:rsidR="00C550E4" w:rsidRPr="006832E4">
        <w:rPr>
          <w:lang w:val="fr-CA"/>
        </w:rPr>
        <w:t>mandat</w:t>
      </w:r>
      <w:r w:rsidRPr="006832E4">
        <w:rPr>
          <w:lang w:val="fr-CA"/>
        </w:rPr>
        <w:t xml:space="preserve"> d'un administrateur nommé ou élu par acclamation doit être d'un (1) an. Les membres élus du conseil d'administration peuvent </w:t>
      </w:r>
      <w:r w:rsidR="00955AA4" w:rsidRPr="006832E4">
        <w:rPr>
          <w:lang w:val="fr-CA"/>
        </w:rPr>
        <w:t>exercer</w:t>
      </w:r>
      <w:r w:rsidRPr="006832E4">
        <w:rPr>
          <w:lang w:val="fr-CA"/>
        </w:rPr>
        <w:t xml:space="preserve"> pendant trois (3) mandats consécutifs. Le mandat des administrateurs doit commencer immédiatement après l'assemblée </w:t>
      </w:r>
      <w:r w:rsidR="00FA02AE" w:rsidRPr="006832E4">
        <w:rPr>
          <w:lang w:val="fr-CA"/>
        </w:rPr>
        <w:t xml:space="preserve">générale </w:t>
      </w:r>
      <w:r w:rsidRPr="006832E4">
        <w:rPr>
          <w:lang w:val="fr-CA"/>
        </w:rPr>
        <w:t xml:space="preserve">annuelle de l'Association. Un administrateur peut </w:t>
      </w:r>
      <w:r w:rsidR="000D1BF3" w:rsidRPr="006832E4">
        <w:rPr>
          <w:lang w:val="fr-CA"/>
        </w:rPr>
        <w:t>exercer</w:t>
      </w:r>
      <w:r w:rsidRPr="006832E4">
        <w:rPr>
          <w:lang w:val="fr-CA"/>
        </w:rPr>
        <w:t xml:space="preserve"> un maximum de deux (2) mandats consécutifs.</w:t>
      </w:r>
      <w:r w:rsidR="00C550E4" w:rsidRPr="006832E4">
        <w:rPr>
          <w:lang w:val="fr-CA"/>
        </w:rPr>
        <w:t xml:space="preserve"> </w:t>
      </w:r>
    </w:p>
    <w:p w14:paraId="19116060" w14:textId="77777777" w:rsidR="004406C3" w:rsidRPr="006832E4" w:rsidRDefault="004406C3" w:rsidP="009B7FCF">
      <w:pPr>
        <w:pStyle w:val="NoSpacing"/>
        <w:ind w:left="426"/>
        <w:rPr>
          <w:lang w:val="fr-CA"/>
        </w:rPr>
      </w:pPr>
    </w:p>
    <w:p w14:paraId="1D4EFA22" w14:textId="7FF032BE" w:rsidR="004406C3" w:rsidRPr="006832E4" w:rsidRDefault="00916F4A" w:rsidP="009B7FCF">
      <w:pPr>
        <w:pStyle w:val="NoSpacing"/>
        <w:ind w:left="426"/>
        <w:rPr>
          <w:highlight w:val="yellow"/>
          <w:lang w:val="fr-CA"/>
        </w:rPr>
      </w:pPr>
      <w:r w:rsidRPr="006832E4">
        <w:rPr>
          <w:b/>
          <w:bCs/>
          <w:highlight w:val="yellow"/>
          <w:lang w:val="fr-CA"/>
        </w:rPr>
        <w:t xml:space="preserve">Proposition </w:t>
      </w:r>
      <w:r w:rsidR="0084643E" w:rsidRPr="006832E4">
        <w:rPr>
          <w:b/>
          <w:bCs/>
          <w:highlight w:val="yellow"/>
          <w:lang w:val="fr-CA"/>
        </w:rPr>
        <w:t>n</w:t>
      </w:r>
      <w:r w:rsidR="0084643E" w:rsidRPr="006832E4">
        <w:rPr>
          <w:b/>
          <w:bCs/>
          <w:highlight w:val="yellow"/>
          <w:vertAlign w:val="superscript"/>
          <w:lang w:val="fr-CA"/>
        </w:rPr>
        <w:t>o</w:t>
      </w:r>
      <w:r w:rsidR="0084643E" w:rsidRPr="006832E4">
        <w:rPr>
          <w:b/>
          <w:bCs/>
          <w:highlight w:val="yellow"/>
          <w:lang w:val="fr-CA"/>
        </w:rPr>
        <w:t xml:space="preserve"> </w:t>
      </w:r>
      <w:r w:rsidR="00FA02AE" w:rsidRPr="006832E4">
        <w:rPr>
          <w:b/>
          <w:bCs/>
          <w:highlight w:val="yellow"/>
          <w:lang w:val="fr-CA"/>
        </w:rPr>
        <w:t xml:space="preserve">2 </w:t>
      </w:r>
      <w:r w:rsidRPr="006832E4">
        <w:rPr>
          <w:highlight w:val="yellow"/>
          <w:lang w:val="fr-CA"/>
        </w:rPr>
        <w:t xml:space="preserve">: </w:t>
      </w:r>
      <w:r w:rsidR="00FA02AE" w:rsidRPr="006832E4">
        <w:rPr>
          <w:highlight w:val="yellow"/>
          <w:lang w:val="fr-CA"/>
        </w:rPr>
        <w:t xml:space="preserve">Modifier </w:t>
      </w:r>
      <w:r w:rsidRPr="006832E4">
        <w:rPr>
          <w:highlight w:val="yellow"/>
          <w:lang w:val="fr-CA"/>
        </w:rPr>
        <w:t xml:space="preserve">le règlement sur le mandat des membres du </w:t>
      </w:r>
      <w:r w:rsidR="00716321" w:rsidRPr="006832E4">
        <w:rPr>
          <w:highlight w:val="yellow"/>
          <w:lang w:val="fr-CA"/>
        </w:rPr>
        <w:t>conseil d’administration</w:t>
      </w:r>
      <w:r w:rsidRPr="006832E4">
        <w:rPr>
          <w:highlight w:val="yellow"/>
          <w:lang w:val="fr-CA"/>
        </w:rPr>
        <w:t xml:space="preserve"> de l'APHPN </w:t>
      </w:r>
      <w:r w:rsidR="00FA02AE" w:rsidRPr="006832E4">
        <w:rPr>
          <w:highlight w:val="yellow"/>
          <w:lang w:val="fr-CA"/>
        </w:rPr>
        <w:t xml:space="preserve">comme suit </w:t>
      </w:r>
      <w:r w:rsidRPr="006832E4">
        <w:rPr>
          <w:highlight w:val="yellow"/>
          <w:lang w:val="fr-CA"/>
        </w:rPr>
        <w:t>:</w:t>
      </w:r>
    </w:p>
    <w:p w14:paraId="2C1A6D2B" w14:textId="516BF056" w:rsidR="00916F4A" w:rsidRPr="006832E4" w:rsidRDefault="00916F4A" w:rsidP="009B7FCF">
      <w:pPr>
        <w:pStyle w:val="NoSpacing"/>
        <w:ind w:left="426"/>
        <w:jc w:val="both"/>
        <w:rPr>
          <w:highlight w:val="yellow"/>
          <w:lang w:val="fr-CA"/>
        </w:rPr>
      </w:pPr>
      <w:r w:rsidRPr="006832E4">
        <w:rPr>
          <w:highlight w:val="yellow"/>
          <w:lang w:val="fr-CA"/>
        </w:rPr>
        <w:t xml:space="preserve">Le mandat d'un administrateur élu doit être de trois (3) ans. Le </w:t>
      </w:r>
      <w:r w:rsidR="00955AA4" w:rsidRPr="006832E4">
        <w:rPr>
          <w:highlight w:val="yellow"/>
          <w:lang w:val="fr-CA"/>
        </w:rPr>
        <w:t>mandat</w:t>
      </w:r>
      <w:r w:rsidRPr="006832E4">
        <w:rPr>
          <w:highlight w:val="yellow"/>
          <w:lang w:val="fr-CA"/>
        </w:rPr>
        <w:t xml:space="preserve"> d'un administrateur nommé ou élu par acclamation doit être d'un </w:t>
      </w:r>
      <w:r w:rsidR="00FA02AE" w:rsidRPr="006832E4">
        <w:rPr>
          <w:highlight w:val="yellow"/>
          <w:lang w:val="fr-CA"/>
        </w:rPr>
        <w:t xml:space="preserve">(1) </w:t>
      </w:r>
      <w:r w:rsidRPr="006832E4">
        <w:rPr>
          <w:highlight w:val="yellow"/>
          <w:lang w:val="fr-CA"/>
        </w:rPr>
        <w:t xml:space="preserve">an. Les membres élus du conseil d'administration peuvent </w:t>
      </w:r>
      <w:r w:rsidR="00955AA4" w:rsidRPr="006832E4">
        <w:rPr>
          <w:highlight w:val="yellow"/>
          <w:lang w:val="fr-CA"/>
        </w:rPr>
        <w:t>exercer</w:t>
      </w:r>
      <w:r w:rsidRPr="006832E4">
        <w:rPr>
          <w:highlight w:val="yellow"/>
          <w:lang w:val="fr-CA"/>
        </w:rPr>
        <w:t xml:space="preserve"> pendant trois (3) mandats consécutifs. Le mandat des administrateurs doit commencer immédiatement après l'assemblée </w:t>
      </w:r>
      <w:r w:rsidR="00FA02AE" w:rsidRPr="006832E4">
        <w:rPr>
          <w:highlight w:val="yellow"/>
          <w:lang w:val="fr-CA"/>
        </w:rPr>
        <w:t xml:space="preserve">générale </w:t>
      </w:r>
      <w:r w:rsidRPr="006832E4">
        <w:rPr>
          <w:highlight w:val="yellow"/>
          <w:lang w:val="fr-CA"/>
        </w:rPr>
        <w:t xml:space="preserve">annuelle de l'Association. Un administrateur peut </w:t>
      </w:r>
      <w:r w:rsidR="00955AA4" w:rsidRPr="006832E4">
        <w:rPr>
          <w:highlight w:val="yellow"/>
          <w:lang w:val="fr-CA"/>
        </w:rPr>
        <w:t>exercer</w:t>
      </w:r>
      <w:r w:rsidRPr="006832E4">
        <w:rPr>
          <w:highlight w:val="yellow"/>
          <w:lang w:val="fr-CA"/>
        </w:rPr>
        <w:t xml:space="preserve"> un maximum de </w:t>
      </w:r>
      <w:r w:rsidR="00FA02AE" w:rsidRPr="006832E4">
        <w:rPr>
          <w:highlight w:val="yellow"/>
          <w:lang w:val="fr-CA"/>
        </w:rPr>
        <w:t xml:space="preserve">deux (2) </w:t>
      </w:r>
      <w:r w:rsidRPr="006832E4">
        <w:rPr>
          <w:highlight w:val="yellow"/>
          <w:lang w:val="fr-CA"/>
        </w:rPr>
        <w:t>mandats consécutifs.</w:t>
      </w:r>
    </w:p>
    <w:p w14:paraId="6A370730" w14:textId="1D58B5C4" w:rsidR="0084643E" w:rsidRPr="006832E4" w:rsidRDefault="0084643E" w:rsidP="009B7FCF">
      <w:pPr>
        <w:pStyle w:val="NoSpacing"/>
        <w:ind w:left="426"/>
        <w:rPr>
          <w:highlight w:val="yellow"/>
          <w:lang w:val="fr-CA"/>
        </w:rPr>
      </w:pPr>
      <w:r w:rsidRPr="006832E4">
        <w:rPr>
          <w:b/>
          <w:bCs/>
          <w:highlight w:val="yellow"/>
          <w:lang w:val="fr-CA"/>
        </w:rPr>
        <w:t>Proposé</w:t>
      </w:r>
      <w:r w:rsidR="00C16C2D" w:rsidRPr="006832E4">
        <w:rPr>
          <w:b/>
          <w:bCs/>
          <w:highlight w:val="yellow"/>
          <w:lang w:val="fr-CA"/>
        </w:rPr>
        <w:t>e</w:t>
      </w:r>
      <w:r w:rsidRPr="006832E4">
        <w:rPr>
          <w:b/>
          <w:bCs/>
          <w:highlight w:val="yellow"/>
          <w:lang w:val="fr-CA"/>
        </w:rPr>
        <w:t xml:space="preserve"> par : </w:t>
      </w:r>
      <w:r w:rsidRPr="006832E4">
        <w:rPr>
          <w:highlight w:val="yellow"/>
          <w:lang w:val="fr-CA"/>
        </w:rPr>
        <w:t>Frank Horn</w:t>
      </w:r>
      <w:r w:rsidR="005D28E1" w:rsidRPr="006832E4">
        <w:rPr>
          <w:highlight w:val="yellow"/>
          <w:lang w:val="fr-CA"/>
        </w:rPr>
        <w:t>, Ontario</w:t>
      </w:r>
    </w:p>
    <w:p w14:paraId="5C1BADA7" w14:textId="6F41EE6D" w:rsidR="0084643E" w:rsidRPr="006832E4" w:rsidRDefault="0084643E" w:rsidP="009B7FCF">
      <w:pPr>
        <w:pStyle w:val="NoSpacing"/>
        <w:ind w:left="426"/>
        <w:rPr>
          <w:highlight w:val="yellow"/>
          <w:lang w:val="fr-CA"/>
        </w:rPr>
      </w:pPr>
      <w:r w:rsidRPr="006832E4">
        <w:rPr>
          <w:b/>
          <w:bCs/>
          <w:highlight w:val="yellow"/>
          <w:lang w:val="fr-CA"/>
        </w:rPr>
        <w:t>Appuyé</w:t>
      </w:r>
      <w:r w:rsidR="00C16C2D" w:rsidRPr="006832E4">
        <w:rPr>
          <w:b/>
          <w:bCs/>
          <w:highlight w:val="yellow"/>
          <w:lang w:val="fr-CA"/>
        </w:rPr>
        <w:t>e</w:t>
      </w:r>
      <w:r w:rsidRPr="006832E4">
        <w:rPr>
          <w:b/>
          <w:bCs/>
          <w:highlight w:val="yellow"/>
          <w:lang w:val="fr-CA"/>
        </w:rPr>
        <w:t xml:space="preserve"> par : </w:t>
      </w:r>
      <w:r w:rsidRPr="006832E4">
        <w:rPr>
          <w:strike/>
          <w:highlight w:val="yellow"/>
          <w:lang w:val="fr-CA"/>
        </w:rPr>
        <w:t xml:space="preserve">Anastasia </w:t>
      </w:r>
      <w:r w:rsidR="00C536E4" w:rsidRPr="006832E4">
        <w:rPr>
          <w:strike/>
          <w:highlight w:val="yellow"/>
          <w:lang w:val="fr-CA"/>
        </w:rPr>
        <w:t>George</w:t>
      </w:r>
      <w:r w:rsidR="00474718" w:rsidRPr="006832E4">
        <w:rPr>
          <w:strike/>
          <w:highlight w:val="yellow"/>
          <w:lang w:val="fr-CA"/>
        </w:rPr>
        <w:t xml:space="preserve">, Saskatchewan </w:t>
      </w:r>
    </w:p>
    <w:p w14:paraId="2CE1CB1E" w14:textId="065183C5" w:rsidR="0084643E" w:rsidRPr="006832E4" w:rsidRDefault="0084643E" w:rsidP="009B7FCF">
      <w:pPr>
        <w:pStyle w:val="NoSpacing"/>
        <w:ind w:left="426"/>
        <w:rPr>
          <w:b/>
          <w:bCs/>
          <w:lang w:val="fr-CA"/>
        </w:rPr>
      </w:pPr>
      <w:r w:rsidRPr="006832E4">
        <w:rPr>
          <w:b/>
          <w:bCs/>
          <w:highlight w:val="yellow"/>
          <w:lang w:val="fr-CA"/>
        </w:rPr>
        <w:t>Adopté</w:t>
      </w:r>
      <w:r w:rsidR="00C16C2D" w:rsidRPr="006832E4">
        <w:rPr>
          <w:b/>
          <w:bCs/>
          <w:highlight w:val="yellow"/>
          <w:lang w:val="fr-CA"/>
        </w:rPr>
        <w:t>e</w:t>
      </w:r>
    </w:p>
    <w:p w14:paraId="62E5FE42" w14:textId="77777777" w:rsidR="00B06D74" w:rsidRPr="006832E4" w:rsidRDefault="00B06D74" w:rsidP="009B7FCF">
      <w:pPr>
        <w:pStyle w:val="NoSpacing"/>
        <w:ind w:left="426"/>
        <w:rPr>
          <w:lang w:val="fr-CA"/>
        </w:rPr>
      </w:pPr>
    </w:p>
    <w:p w14:paraId="485D91AD" w14:textId="348EDA9C" w:rsidR="00B06D74" w:rsidRPr="006832E4" w:rsidRDefault="00B06D74" w:rsidP="009B7FCF">
      <w:pPr>
        <w:pStyle w:val="NoSpacing"/>
        <w:ind w:left="426"/>
        <w:rPr>
          <w:b/>
          <w:bCs/>
          <w:lang w:val="fr-CA"/>
        </w:rPr>
      </w:pPr>
      <w:r w:rsidRPr="006832E4">
        <w:rPr>
          <w:b/>
          <w:bCs/>
          <w:lang w:val="fr-CA"/>
        </w:rPr>
        <w:t xml:space="preserve">Il est nécessaire de modifier le règlement : </w:t>
      </w:r>
      <w:r w:rsidR="00FA02AE" w:rsidRPr="006832E4">
        <w:rPr>
          <w:b/>
          <w:bCs/>
          <w:lang w:val="fr-CA"/>
        </w:rPr>
        <w:t>Procédures de</w:t>
      </w:r>
      <w:r w:rsidR="0084643E" w:rsidRPr="006832E4">
        <w:rPr>
          <w:b/>
          <w:bCs/>
          <w:lang w:val="fr-CA"/>
        </w:rPr>
        <w:t xml:space="preserve"> nomination et d'élection</w:t>
      </w:r>
    </w:p>
    <w:p w14:paraId="28476624" w14:textId="77777777" w:rsidR="00FA02AE" w:rsidRPr="006832E4" w:rsidRDefault="00FA02AE" w:rsidP="009B7FCF">
      <w:pPr>
        <w:pStyle w:val="NoSpacing"/>
        <w:ind w:left="426"/>
        <w:rPr>
          <w:b/>
          <w:bCs/>
          <w:lang w:val="fr-CA"/>
        </w:rPr>
      </w:pPr>
    </w:p>
    <w:p w14:paraId="7E18A360" w14:textId="2308C41D" w:rsidR="00B06D74" w:rsidRPr="006832E4" w:rsidRDefault="00FA02AE" w:rsidP="009B7FCF">
      <w:pPr>
        <w:pStyle w:val="NoSpacing"/>
        <w:ind w:left="426"/>
        <w:rPr>
          <w:b/>
          <w:bCs/>
          <w:lang w:val="fr-CA"/>
        </w:rPr>
      </w:pPr>
      <w:r w:rsidRPr="006832E4">
        <w:rPr>
          <w:b/>
          <w:bCs/>
          <w:lang w:val="fr-CA"/>
        </w:rPr>
        <w:t xml:space="preserve">Procédure </w:t>
      </w:r>
      <w:r w:rsidR="00B06D74" w:rsidRPr="006832E4">
        <w:rPr>
          <w:b/>
          <w:bCs/>
          <w:lang w:val="fr-CA"/>
        </w:rPr>
        <w:t>actuelle :</w:t>
      </w:r>
    </w:p>
    <w:p w14:paraId="0AC8335C" w14:textId="09504C0C" w:rsidR="00B06D74" w:rsidRPr="006832E4" w:rsidRDefault="00B06D74" w:rsidP="009B7FCF">
      <w:pPr>
        <w:pStyle w:val="NoSpacing"/>
        <w:ind w:left="426"/>
        <w:rPr>
          <w:lang w:val="fr-CA"/>
        </w:rPr>
      </w:pPr>
      <w:r w:rsidRPr="006832E4">
        <w:rPr>
          <w:lang w:val="fr-CA"/>
        </w:rPr>
        <w:t>Section VII</w:t>
      </w:r>
    </w:p>
    <w:p w14:paraId="62F40C98" w14:textId="529B0896" w:rsidR="00B06D74" w:rsidRPr="006832E4" w:rsidRDefault="00B06D74" w:rsidP="009B7FCF">
      <w:pPr>
        <w:pStyle w:val="NoSpacing"/>
        <w:ind w:left="426"/>
        <w:rPr>
          <w:lang w:val="fr-CA"/>
        </w:rPr>
      </w:pPr>
      <w:r w:rsidRPr="006832E4">
        <w:rPr>
          <w:lang w:val="fr-CA"/>
        </w:rPr>
        <w:t>SECTION 2 - PROCÉDURE DE NOMINATION ET D'ÉLECTION</w:t>
      </w:r>
    </w:p>
    <w:p w14:paraId="00D9DA18" w14:textId="557BF60E" w:rsidR="00B06D74" w:rsidRPr="006832E4" w:rsidRDefault="00B06D74" w:rsidP="007304DE">
      <w:pPr>
        <w:pStyle w:val="NoSpacing"/>
        <w:numPr>
          <w:ilvl w:val="0"/>
          <w:numId w:val="4"/>
        </w:numPr>
        <w:ind w:left="851"/>
        <w:jc w:val="both"/>
        <w:rPr>
          <w:lang w:val="fr-CA"/>
        </w:rPr>
      </w:pPr>
      <w:r w:rsidRPr="006832E4">
        <w:rPr>
          <w:lang w:val="fr-CA"/>
        </w:rPr>
        <w:t>Les membres d'une région désignent et élisent un administrateur au conseil d'administration conformément à la politique approuvée par le conseil d'administration.</w:t>
      </w:r>
    </w:p>
    <w:p w14:paraId="54A4A3F5" w14:textId="5D4FF006" w:rsidR="00B06D74" w:rsidRPr="006832E4" w:rsidRDefault="00B06D74" w:rsidP="007304DE">
      <w:pPr>
        <w:pStyle w:val="NoSpacing"/>
        <w:numPr>
          <w:ilvl w:val="0"/>
          <w:numId w:val="4"/>
        </w:numPr>
        <w:ind w:left="851"/>
        <w:jc w:val="both"/>
        <w:rPr>
          <w:lang w:val="fr-CA"/>
        </w:rPr>
      </w:pPr>
      <w:r w:rsidRPr="006832E4">
        <w:rPr>
          <w:lang w:val="fr-CA"/>
        </w:rPr>
        <w:t>Dans le cas où aucun administrateur n'est proposé par une région pour l'élection au conseil d'administration, ce dernier doit être habilité à nommer un administrateur de la région.</w:t>
      </w:r>
    </w:p>
    <w:p w14:paraId="1C10CD49" w14:textId="77777777" w:rsidR="00B06D74" w:rsidRPr="006832E4" w:rsidRDefault="00B06D74" w:rsidP="009B7FCF">
      <w:pPr>
        <w:pStyle w:val="NoSpacing"/>
        <w:ind w:left="426"/>
        <w:rPr>
          <w:lang w:val="fr-CA"/>
        </w:rPr>
      </w:pPr>
    </w:p>
    <w:p w14:paraId="5BC12610" w14:textId="070F1F5C" w:rsidR="00B06D74" w:rsidRPr="006832E4" w:rsidRDefault="00B06D74" w:rsidP="009B7FCF">
      <w:pPr>
        <w:pStyle w:val="NoSpacing"/>
        <w:ind w:left="426"/>
        <w:rPr>
          <w:b/>
          <w:bCs/>
          <w:lang w:val="fr-CA"/>
        </w:rPr>
      </w:pPr>
      <w:r w:rsidRPr="006832E4">
        <w:rPr>
          <w:b/>
          <w:bCs/>
          <w:lang w:val="fr-CA"/>
        </w:rPr>
        <w:t xml:space="preserve">Nouvelle </w:t>
      </w:r>
      <w:r w:rsidR="00FA02AE" w:rsidRPr="006832E4">
        <w:rPr>
          <w:b/>
          <w:bCs/>
          <w:lang w:val="fr-CA"/>
        </w:rPr>
        <w:t xml:space="preserve">procédure </w:t>
      </w:r>
      <w:r w:rsidRPr="006832E4">
        <w:rPr>
          <w:b/>
          <w:bCs/>
          <w:lang w:val="fr-CA"/>
        </w:rPr>
        <w:t>:</w:t>
      </w:r>
    </w:p>
    <w:p w14:paraId="590A3898" w14:textId="4688865B" w:rsidR="00B06D74" w:rsidRPr="006832E4" w:rsidRDefault="00B06D74" w:rsidP="009B7FCF">
      <w:pPr>
        <w:pStyle w:val="NoSpacing"/>
        <w:ind w:left="426"/>
        <w:rPr>
          <w:lang w:val="fr-CA"/>
        </w:rPr>
      </w:pPr>
      <w:r w:rsidRPr="006832E4">
        <w:rPr>
          <w:lang w:val="fr-CA"/>
        </w:rPr>
        <w:t>Section VII</w:t>
      </w:r>
    </w:p>
    <w:p w14:paraId="1826AB73" w14:textId="45AAE504" w:rsidR="009153B4" w:rsidRPr="006832E4" w:rsidRDefault="009153B4" w:rsidP="009B7FCF">
      <w:pPr>
        <w:pStyle w:val="NoSpacing"/>
        <w:ind w:left="426"/>
        <w:rPr>
          <w:lang w:val="fr-CA"/>
        </w:rPr>
      </w:pPr>
      <w:r w:rsidRPr="006832E4">
        <w:rPr>
          <w:lang w:val="fr-CA"/>
        </w:rPr>
        <w:t>SECTION 2 - PROCÉDURE DE NOMINATION ET D'ÉLECTION</w:t>
      </w:r>
    </w:p>
    <w:p w14:paraId="26D2E85A" w14:textId="3805F05D" w:rsidR="009153B4" w:rsidRPr="006832E4" w:rsidRDefault="009153B4" w:rsidP="007304DE">
      <w:pPr>
        <w:pStyle w:val="NoSpacing"/>
        <w:numPr>
          <w:ilvl w:val="0"/>
          <w:numId w:val="5"/>
        </w:numPr>
        <w:ind w:left="851"/>
        <w:jc w:val="both"/>
        <w:rPr>
          <w:lang w:val="fr-CA"/>
        </w:rPr>
      </w:pPr>
      <w:r w:rsidRPr="006832E4">
        <w:rPr>
          <w:lang w:val="fr-CA"/>
        </w:rPr>
        <w:t>Les membres de l'APHPN d'une région désignent et élisent un administrateur au conseil d'administration conformément à la politique approuvée par le conseil d'administration. Tout membre de l'APHPN d'une région peut présenter une candidature dans une autre région, mais ne peut voter que dans sa région.</w:t>
      </w:r>
    </w:p>
    <w:p w14:paraId="5B502F27" w14:textId="1CE67BE3" w:rsidR="009153B4" w:rsidRPr="006832E4" w:rsidRDefault="009153B4" w:rsidP="007304DE">
      <w:pPr>
        <w:pStyle w:val="NoSpacing"/>
        <w:numPr>
          <w:ilvl w:val="0"/>
          <w:numId w:val="5"/>
        </w:numPr>
        <w:ind w:left="851"/>
        <w:jc w:val="both"/>
        <w:rPr>
          <w:lang w:val="fr-CA"/>
        </w:rPr>
      </w:pPr>
      <w:r w:rsidRPr="006832E4">
        <w:rPr>
          <w:lang w:val="fr-CA"/>
        </w:rPr>
        <w:t>Dans le cas où aucun administrateur n'est proposé par une région pour l'élection au conseil d'administration, ce dernier doit être habilité à nommer un administrateur de la région.</w:t>
      </w:r>
    </w:p>
    <w:p w14:paraId="290F8EB3" w14:textId="77777777" w:rsidR="0084643E" w:rsidRPr="006832E4" w:rsidRDefault="0084643E" w:rsidP="009B7FCF">
      <w:pPr>
        <w:pStyle w:val="NoSpacing"/>
        <w:ind w:left="426"/>
        <w:rPr>
          <w:lang w:val="fr-CA"/>
        </w:rPr>
      </w:pPr>
    </w:p>
    <w:p w14:paraId="0F986D69" w14:textId="5B15705F" w:rsidR="0084643E" w:rsidRPr="006832E4" w:rsidRDefault="0084643E" w:rsidP="009B7FCF">
      <w:pPr>
        <w:pStyle w:val="NoSpacing"/>
        <w:ind w:left="426"/>
        <w:rPr>
          <w:lang w:val="fr-CA"/>
        </w:rPr>
      </w:pPr>
      <w:r w:rsidRPr="006832E4">
        <w:rPr>
          <w:b/>
          <w:bCs/>
          <w:lang w:val="fr-CA"/>
        </w:rPr>
        <w:t xml:space="preserve">Proposition n° </w:t>
      </w:r>
      <w:r w:rsidR="00FA02AE" w:rsidRPr="006832E4">
        <w:rPr>
          <w:b/>
          <w:bCs/>
          <w:lang w:val="fr-CA"/>
        </w:rPr>
        <w:t xml:space="preserve">3 </w:t>
      </w:r>
      <w:r w:rsidRPr="006832E4">
        <w:rPr>
          <w:lang w:val="fr-CA"/>
        </w:rPr>
        <w:t xml:space="preserve">: </w:t>
      </w:r>
      <w:r w:rsidR="00FA02AE" w:rsidRPr="006832E4">
        <w:rPr>
          <w:lang w:val="fr-CA"/>
        </w:rPr>
        <w:t xml:space="preserve">Modifier </w:t>
      </w:r>
      <w:r w:rsidRPr="006832E4">
        <w:rPr>
          <w:lang w:val="fr-CA"/>
        </w:rPr>
        <w:t xml:space="preserve">les procédures de nomination et d'élection de l'APHPN </w:t>
      </w:r>
      <w:r w:rsidR="00FA02AE" w:rsidRPr="006832E4">
        <w:rPr>
          <w:lang w:val="fr-CA"/>
        </w:rPr>
        <w:t xml:space="preserve">comme suit </w:t>
      </w:r>
      <w:r w:rsidRPr="006832E4">
        <w:rPr>
          <w:lang w:val="fr-CA"/>
        </w:rPr>
        <w:t>:</w:t>
      </w:r>
    </w:p>
    <w:p w14:paraId="65AA046C" w14:textId="77777777" w:rsidR="0084643E" w:rsidRPr="006832E4" w:rsidRDefault="0084643E" w:rsidP="009B7FCF">
      <w:pPr>
        <w:pStyle w:val="NoSpacing"/>
        <w:ind w:left="426"/>
        <w:rPr>
          <w:lang w:val="fr-CA"/>
        </w:rPr>
      </w:pPr>
      <w:r w:rsidRPr="006832E4">
        <w:rPr>
          <w:lang w:val="fr-CA"/>
        </w:rPr>
        <w:t>SECTION 2 - PROCÉDURE DE NOMINATION ET D'ÉLECTION</w:t>
      </w:r>
    </w:p>
    <w:p w14:paraId="467894AD" w14:textId="32E42623" w:rsidR="0084643E" w:rsidRPr="006832E4" w:rsidRDefault="0084643E" w:rsidP="007304DE">
      <w:pPr>
        <w:pStyle w:val="NoSpacing"/>
        <w:numPr>
          <w:ilvl w:val="0"/>
          <w:numId w:val="11"/>
        </w:numPr>
        <w:ind w:left="851"/>
        <w:jc w:val="both"/>
        <w:rPr>
          <w:lang w:val="fr-CA"/>
        </w:rPr>
      </w:pPr>
      <w:r w:rsidRPr="006832E4">
        <w:rPr>
          <w:lang w:val="fr-CA"/>
        </w:rPr>
        <w:t>Les membres de l'APHPN d'une région désignent et élisent un administrateur au conseil d'administration conformément à la politique approuvée par le conseil d'administration. Tout membre de l'APHPN d'une région peut proposer une candidature dans une autre région, mais ne peut voter que dans sa région.</w:t>
      </w:r>
    </w:p>
    <w:p w14:paraId="05184840" w14:textId="7566A7E0" w:rsidR="0084643E" w:rsidRPr="006832E4" w:rsidRDefault="0084643E" w:rsidP="007304DE">
      <w:pPr>
        <w:pStyle w:val="NoSpacing"/>
        <w:numPr>
          <w:ilvl w:val="0"/>
          <w:numId w:val="11"/>
        </w:numPr>
        <w:ind w:left="851"/>
        <w:jc w:val="both"/>
        <w:rPr>
          <w:lang w:val="fr-CA"/>
        </w:rPr>
      </w:pPr>
      <w:r w:rsidRPr="006832E4">
        <w:rPr>
          <w:lang w:val="fr-CA"/>
        </w:rPr>
        <w:lastRenderedPageBreak/>
        <w:t>Dans le cas où aucun administrateur n'est proposé par une région pour l'élection au conseil d'administration</w:t>
      </w:r>
      <w:r w:rsidR="00FA02AE" w:rsidRPr="006832E4">
        <w:rPr>
          <w:lang w:val="fr-CA"/>
        </w:rPr>
        <w:t xml:space="preserve">, ce dernier </w:t>
      </w:r>
      <w:r w:rsidRPr="006832E4">
        <w:rPr>
          <w:lang w:val="fr-CA"/>
        </w:rPr>
        <w:t>doit être habilité à nommer un administrateur issu de cette région.</w:t>
      </w:r>
    </w:p>
    <w:p w14:paraId="0D26AE8A" w14:textId="4F64CC19" w:rsidR="009153B4" w:rsidRPr="006832E4" w:rsidRDefault="009153B4" w:rsidP="009B7FCF">
      <w:pPr>
        <w:pStyle w:val="NoSpacing"/>
        <w:ind w:left="426"/>
        <w:rPr>
          <w:b/>
          <w:bCs/>
          <w:lang w:val="fr-CA"/>
        </w:rPr>
      </w:pPr>
      <w:r w:rsidRPr="006832E4">
        <w:rPr>
          <w:b/>
          <w:bCs/>
          <w:lang w:val="fr-CA"/>
        </w:rPr>
        <w:t>Proposé</w:t>
      </w:r>
      <w:r w:rsidR="00C16C2D" w:rsidRPr="006832E4">
        <w:rPr>
          <w:b/>
          <w:bCs/>
          <w:lang w:val="fr-CA"/>
        </w:rPr>
        <w:t>e</w:t>
      </w:r>
      <w:r w:rsidRPr="006832E4">
        <w:rPr>
          <w:b/>
          <w:bCs/>
          <w:lang w:val="fr-CA"/>
        </w:rPr>
        <w:t xml:space="preserve"> par : </w:t>
      </w:r>
      <w:r w:rsidR="0084643E" w:rsidRPr="006832E4">
        <w:rPr>
          <w:lang w:val="fr-CA"/>
        </w:rPr>
        <w:t xml:space="preserve">Kim </w:t>
      </w:r>
      <w:proofErr w:type="spellStart"/>
      <w:r w:rsidR="004030D8" w:rsidRPr="006832E4">
        <w:rPr>
          <w:lang w:val="fr-CA"/>
        </w:rPr>
        <w:t>Kremzar</w:t>
      </w:r>
      <w:proofErr w:type="spellEnd"/>
      <w:r w:rsidR="006302AF" w:rsidRPr="006832E4">
        <w:rPr>
          <w:lang w:val="fr-CA"/>
        </w:rPr>
        <w:t>, Ontario</w:t>
      </w:r>
    </w:p>
    <w:p w14:paraId="655678CA" w14:textId="68F6C8B3" w:rsidR="009153B4" w:rsidRPr="006832E4" w:rsidRDefault="009153B4" w:rsidP="009B7FCF">
      <w:pPr>
        <w:pStyle w:val="NoSpacing"/>
        <w:ind w:left="426"/>
        <w:rPr>
          <w:b/>
          <w:bCs/>
          <w:lang w:val="fr-CA"/>
        </w:rPr>
      </w:pPr>
      <w:r w:rsidRPr="006832E4">
        <w:rPr>
          <w:b/>
          <w:bCs/>
          <w:lang w:val="fr-CA"/>
        </w:rPr>
        <w:t>Appuyé</w:t>
      </w:r>
      <w:r w:rsidR="00C16C2D" w:rsidRPr="006832E4">
        <w:rPr>
          <w:b/>
          <w:bCs/>
          <w:lang w:val="fr-CA"/>
        </w:rPr>
        <w:t>e</w:t>
      </w:r>
      <w:r w:rsidRPr="006832E4">
        <w:rPr>
          <w:b/>
          <w:bCs/>
          <w:lang w:val="fr-CA"/>
        </w:rPr>
        <w:t xml:space="preserve"> par : </w:t>
      </w:r>
      <w:r w:rsidR="0084643E" w:rsidRPr="006832E4">
        <w:rPr>
          <w:lang w:val="fr-CA"/>
        </w:rPr>
        <w:t xml:space="preserve">John </w:t>
      </w:r>
      <w:proofErr w:type="spellStart"/>
      <w:r w:rsidR="0084643E" w:rsidRPr="006832E4">
        <w:rPr>
          <w:lang w:val="fr-CA"/>
        </w:rPr>
        <w:t>Kiedrowski</w:t>
      </w:r>
      <w:proofErr w:type="spellEnd"/>
      <w:r w:rsidR="00AA7766" w:rsidRPr="006832E4">
        <w:rPr>
          <w:lang w:val="fr-CA"/>
        </w:rPr>
        <w:t>, Ontario</w:t>
      </w:r>
    </w:p>
    <w:p w14:paraId="41266D09" w14:textId="12725794" w:rsidR="009153B4" w:rsidRPr="006832E4" w:rsidRDefault="009153B4" w:rsidP="009B7FCF">
      <w:pPr>
        <w:pStyle w:val="NoSpacing"/>
        <w:ind w:left="426"/>
        <w:rPr>
          <w:b/>
          <w:bCs/>
          <w:lang w:val="fr-CA"/>
        </w:rPr>
      </w:pPr>
      <w:r w:rsidRPr="006832E4">
        <w:rPr>
          <w:b/>
          <w:bCs/>
          <w:lang w:val="fr-CA"/>
        </w:rPr>
        <w:t>Adopté</w:t>
      </w:r>
      <w:r w:rsidR="00C16C2D" w:rsidRPr="006832E4">
        <w:rPr>
          <w:b/>
          <w:bCs/>
          <w:lang w:val="fr-CA"/>
        </w:rPr>
        <w:t>e</w:t>
      </w:r>
    </w:p>
    <w:p w14:paraId="232E67EC" w14:textId="77777777" w:rsidR="009153B4" w:rsidRPr="006832E4" w:rsidRDefault="009153B4" w:rsidP="009B7FCF">
      <w:pPr>
        <w:pStyle w:val="NoSpacing"/>
        <w:ind w:left="426"/>
        <w:rPr>
          <w:lang w:val="fr-CA"/>
        </w:rPr>
      </w:pPr>
    </w:p>
    <w:p w14:paraId="4C59C271" w14:textId="214CFE21" w:rsidR="0084643E" w:rsidRPr="006832E4" w:rsidRDefault="0084643E" w:rsidP="009B7FCF">
      <w:pPr>
        <w:pStyle w:val="NoSpacing"/>
        <w:ind w:left="426"/>
        <w:rPr>
          <w:b/>
          <w:bCs/>
          <w:lang w:val="fr-CA"/>
        </w:rPr>
      </w:pPr>
      <w:r w:rsidRPr="006832E4">
        <w:rPr>
          <w:b/>
          <w:bCs/>
          <w:lang w:val="fr-CA"/>
        </w:rPr>
        <w:t>Directeur de la jeunesse et rôle des jeunes</w:t>
      </w:r>
    </w:p>
    <w:p w14:paraId="7872244F" w14:textId="77777777" w:rsidR="0084643E" w:rsidRPr="006832E4" w:rsidRDefault="0084643E" w:rsidP="007304DE">
      <w:pPr>
        <w:pStyle w:val="NoSpacing"/>
        <w:numPr>
          <w:ilvl w:val="0"/>
          <w:numId w:val="6"/>
        </w:numPr>
        <w:ind w:left="851"/>
        <w:rPr>
          <w:lang w:val="fr-CA"/>
        </w:rPr>
      </w:pPr>
      <w:r w:rsidRPr="006832E4">
        <w:rPr>
          <w:lang w:val="fr-CA"/>
        </w:rPr>
        <w:t>La description du directeur de la jeunesse a été ajoutée à la section VI :</w:t>
      </w:r>
    </w:p>
    <w:p w14:paraId="4DE7E7C1" w14:textId="77777777" w:rsidR="0084643E" w:rsidRPr="006832E4" w:rsidRDefault="0084643E" w:rsidP="007304DE">
      <w:pPr>
        <w:pStyle w:val="NoSpacing"/>
        <w:numPr>
          <w:ilvl w:val="0"/>
          <w:numId w:val="7"/>
        </w:numPr>
        <w:ind w:left="1276"/>
        <w:rPr>
          <w:lang w:val="fr-CA"/>
        </w:rPr>
      </w:pPr>
      <w:r w:rsidRPr="006832E4">
        <w:rPr>
          <w:lang w:val="fr-CA"/>
        </w:rPr>
        <w:t xml:space="preserve">Directeur de la jeunesse </w:t>
      </w:r>
    </w:p>
    <w:p w14:paraId="672707B5" w14:textId="7A09F49D" w:rsidR="0084643E" w:rsidRPr="006832E4" w:rsidRDefault="0084643E" w:rsidP="007304DE">
      <w:pPr>
        <w:pStyle w:val="NoSpacing"/>
        <w:ind w:left="1276"/>
        <w:rPr>
          <w:lang w:val="fr-CA"/>
        </w:rPr>
      </w:pPr>
      <w:r w:rsidRPr="006832E4">
        <w:rPr>
          <w:lang w:val="fr-CA"/>
        </w:rPr>
        <w:t>Le directeur de la jeunesse doit être une personne des Premières Nations âgée de 18 à 30 ans.</w:t>
      </w:r>
    </w:p>
    <w:p w14:paraId="5F5F8B7C" w14:textId="77777777" w:rsidR="0084643E" w:rsidRPr="006832E4" w:rsidRDefault="0084643E" w:rsidP="007304DE">
      <w:pPr>
        <w:pStyle w:val="NoSpacing"/>
        <w:numPr>
          <w:ilvl w:val="0"/>
          <w:numId w:val="7"/>
        </w:numPr>
        <w:ind w:left="1276"/>
        <w:rPr>
          <w:lang w:val="fr-CA"/>
        </w:rPr>
      </w:pPr>
      <w:r w:rsidRPr="006832E4">
        <w:rPr>
          <w:lang w:val="fr-CA"/>
        </w:rPr>
        <w:t xml:space="preserve">Rôle du directeur de la jeunesse </w:t>
      </w:r>
    </w:p>
    <w:p w14:paraId="6F7700FD" w14:textId="1C286003" w:rsidR="0084643E" w:rsidRPr="006832E4" w:rsidRDefault="0084643E" w:rsidP="007304DE">
      <w:pPr>
        <w:pStyle w:val="NoSpacing"/>
        <w:ind w:left="1276"/>
        <w:jc w:val="both"/>
        <w:rPr>
          <w:lang w:val="fr-CA"/>
        </w:rPr>
      </w:pPr>
      <w:r w:rsidRPr="006832E4">
        <w:rPr>
          <w:lang w:val="fr-CA"/>
        </w:rPr>
        <w:t>Le directeur de la jeunesse joue un rôle essentiel en apportant une perspective jeune au conseil d'administration, en s'assurant que les voix et les besoins des jeunes sont représentés dans les processus de prise de décision.</w:t>
      </w:r>
    </w:p>
    <w:p w14:paraId="6B56654C" w14:textId="5AB57F94" w:rsidR="0084643E" w:rsidRPr="006832E4" w:rsidRDefault="0084643E" w:rsidP="007304DE">
      <w:pPr>
        <w:pStyle w:val="NoSpacing"/>
        <w:numPr>
          <w:ilvl w:val="0"/>
          <w:numId w:val="7"/>
        </w:numPr>
        <w:ind w:left="1276"/>
        <w:jc w:val="both"/>
        <w:rPr>
          <w:lang w:val="fr-CA"/>
        </w:rPr>
      </w:pPr>
      <w:r w:rsidRPr="006832E4">
        <w:rPr>
          <w:lang w:val="fr-CA"/>
        </w:rPr>
        <w:t>Les responsabilités du directeur de la jeunesse comprennent la défense des politiques et des programmes qui traitent des défis uniques en matière d'habitation auxquels sont confrontés les jeunes personnes dans les communautés des Premières Nations, la participation à des séances de planification stratégique et l'engagement auprès des membres de la communauté pour recueillir des points de vue et des rétroactions. Il sert de pont entre l'organis</w:t>
      </w:r>
      <w:r w:rsidR="006D6F51" w:rsidRPr="006832E4">
        <w:rPr>
          <w:lang w:val="fr-CA"/>
        </w:rPr>
        <w:t>me</w:t>
      </w:r>
      <w:r w:rsidRPr="006832E4">
        <w:rPr>
          <w:lang w:val="fr-CA"/>
        </w:rPr>
        <w:t xml:space="preserve"> et les jeunes des Premières Nations. Les candidats à ce poste devraient faire preuve d'un fort engagement envers le service communautaire, avoir une compréhension des problèmes d'habitation </w:t>
      </w:r>
      <w:r w:rsidR="004F761D" w:rsidRPr="006832E4">
        <w:rPr>
          <w:lang w:val="fr-CA"/>
        </w:rPr>
        <w:t>auxquels font face</w:t>
      </w:r>
      <w:r w:rsidRPr="006832E4">
        <w:rPr>
          <w:lang w:val="fr-CA"/>
        </w:rPr>
        <w:t xml:space="preserve"> les </w:t>
      </w:r>
      <w:r w:rsidR="00FA02AE" w:rsidRPr="006832E4">
        <w:rPr>
          <w:lang w:val="fr-CA"/>
        </w:rPr>
        <w:t xml:space="preserve">jeunes </w:t>
      </w:r>
      <w:r w:rsidRPr="006832E4">
        <w:rPr>
          <w:lang w:val="fr-CA"/>
        </w:rPr>
        <w:t>des Premières Nations, et posséder la capacité de s'</w:t>
      </w:r>
      <w:r w:rsidR="004F761D" w:rsidRPr="006832E4">
        <w:rPr>
          <w:lang w:val="fr-CA"/>
        </w:rPr>
        <w:t>impliquer</w:t>
      </w:r>
      <w:r w:rsidRPr="006832E4">
        <w:rPr>
          <w:lang w:val="fr-CA"/>
        </w:rPr>
        <w:t xml:space="preserve"> de manière efficace avec les jeunes et les aînés. Une expérience dans le domaine de la sensibilisation des communautés, du développement de programmes ou de la promotion des droits est très utile.</w:t>
      </w:r>
    </w:p>
    <w:p w14:paraId="6C78FC9C" w14:textId="77777777" w:rsidR="0084643E" w:rsidRPr="006832E4" w:rsidRDefault="0084643E" w:rsidP="0084643E">
      <w:pPr>
        <w:pStyle w:val="NoSpacing"/>
        <w:ind w:left="2160"/>
        <w:rPr>
          <w:lang w:val="fr-CA"/>
        </w:rPr>
      </w:pPr>
    </w:p>
    <w:p w14:paraId="3B6331CE" w14:textId="21BDECAA" w:rsidR="0084643E" w:rsidRPr="006832E4" w:rsidRDefault="0084643E" w:rsidP="009153B4">
      <w:pPr>
        <w:pStyle w:val="NoSpacing"/>
        <w:ind w:left="720"/>
        <w:rPr>
          <w:highlight w:val="yellow"/>
          <w:lang w:val="fr-CA"/>
        </w:rPr>
      </w:pPr>
      <w:r w:rsidRPr="006832E4">
        <w:rPr>
          <w:b/>
          <w:bCs/>
          <w:highlight w:val="yellow"/>
          <w:lang w:val="fr-CA"/>
        </w:rPr>
        <w:t xml:space="preserve">Proposition </w:t>
      </w:r>
      <w:r w:rsidR="00EF46CB" w:rsidRPr="006832E4">
        <w:rPr>
          <w:b/>
          <w:bCs/>
          <w:highlight w:val="yellow"/>
          <w:lang w:val="fr-CA"/>
        </w:rPr>
        <w:t>n°</w:t>
      </w:r>
      <w:r w:rsidRPr="006832E4">
        <w:rPr>
          <w:b/>
          <w:bCs/>
          <w:highlight w:val="yellow"/>
          <w:lang w:val="fr-CA"/>
        </w:rPr>
        <w:t xml:space="preserve"> 4 </w:t>
      </w:r>
      <w:r w:rsidRPr="006832E4">
        <w:rPr>
          <w:highlight w:val="yellow"/>
          <w:lang w:val="fr-CA"/>
        </w:rPr>
        <w:t xml:space="preserve">: </w:t>
      </w:r>
      <w:r w:rsidR="00EF46CB" w:rsidRPr="006832E4">
        <w:rPr>
          <w:highlight w:val="yellow"/>
          <w:lang w:val="fr-CA"/>
        </w:rPr>
        <w:t xml:space="preserve">Accepter l'ajout de la </w:t>
      </w:r>
      <w:r w:rsidRPr="006832E4">
        <w:rPr>
          <w:highlight w:val="yellow"/>
          <w:lang w:val="fr-CA"/>
        </w:rPr>
        <w:t xml:space="preserve">section VI - Directeur des jeunes et rôle des jeunes - </w:t>
      </w:r>
      <w:r w:rsidR="00EF46CB" w:rsidRPr="006832E4">
        <w:rPr>
          <w:highlight w:val="yellow"/>
          <w:lang w:val="fr-CA"/>
        </w:rPr>
        <w:t xml:space="preserve">au règlement de l'APHPN. </w:t>
      </w:r>
    </w:p>
    <w:p w14:paraId="7ED70769" w14:textId="70C91357" w:rsidR="0084643E" w:rsidRPr="006832E4" w:rsidRDefault="0084643E" w:rsidP="009153B4">
      <w:pPr>
        <w:pStyle w:val="NoSpacing"/>
        <w:ind w:left="720"/>
        <w:rPr>
          <w:highlight w:val="yellow"/>
          <w:lang w:val="fr-CA"/>
        </w:rPr>
      </w:pPr>
      <w:r w:rsidRPr="006832E4">
        <w:rPr>
          <w:b/>
          <w:bCs/>
          <w:highlight w:val="yellow"/>
          <w:lang w:val="fr-CA"/>
        </w:rPr>
        <w:t xml:space="preserve">Proposée par : </w:t>
      </w:r>
      <w:r w:rsidRPr="006832E4">
        <w:rPr>
          <w:highlight w:val="yellow"/>
          <w:lang w:val="fr-CA"/>
        </w:rPr>
        <w:t xml:space="preserve">Robin </w:t>
      </w:r>
      <w:r w:rsidR="001557D1" w:rsidRPr="006832E4">
        <w:rPr>
          <w:highlight w:val="yellow"/>
          <w:lang w:val="fr-CA"/>
        </w:rPr>
        <w:t>Cayer-Stevens</w:t>
      </w:r>
      <w:r w:rsidR="00BA5B87" w:rsidRPr="006832E4">
        <w:rPr>
          <w:highlight w:val="yellow"/>
          <w:lang w:val="fr-CA"/>
        </w:rPr>
        <w:t>, Québec</w:t>
      </w:r>
    </w:p>
    <w:p w14:paraId="77B8633E" w14:textId="47967473" w:rsidR="0084643E" w:rsidRPr="006832E4" w:rsidRDefault="0084643E" w:rsidP="009153B4">
      <w:pPr>
        <w:pStyle w:val="NoSpacing"/>
        <w:ind w:left="720"/>
        <w:rPr>
          <w:highlight w:val="yellow"/>
          <w:lang w:val="fr-CA"/>
        </w:rPr>
      </w:pPr>
      <w:r w:rsidRPr="006832E4">
        <w:rPr>
          <w:b/>
          <w:bCs/>
          <w:highlight w:val="yellow"/>
          <w:lang w:val="fr-CA"/>
        </w:rPr>
        <w:t>Appuyé</w:t>
      </w:r>
      <w:r w:rsidR="00C16C2D" w:rsidRPr="006832E4">
        <w:rPr>
          <w:b/>
          <w:bCs/>
          <w:highlight w:val="yellow"/>
          <w:lang w:val="fr-CA"/>
        </w:rPr>
        <w:t>e</w:t>
      </w:r>
      <w:r w:rsidRPr="006832E4">
        <w:rPr>
          <w:b/>
          <w:bCs/>
          <w:highlight w:val="yellow"/>
          <w:lang w:val="fr-CA"/>
        </w:rPr>
        <w:t xml:space="preserve"> par </w:t>
      </w:r>
      <w:r w:rsidRPr="006832E4">
        <w:rPr>
          <w:highlight w:val="yellow"/>
          <w:lang w:val="fr-CA"/>
        </w:rPr>
        <w:t xml:space="preserve">: </w:t>
      </w:r>
      <w:r w:rsidR="0059489A" w:rsidRPr="006832E4">
        <w:rPr>
          <w:strike/>
          <w:highlight w:val="yellow"/>
          <w:lang w:val="fr-CA"/>
        </w:rPr>
        <w:t>Patricia</w:t>
      </w:r>
      <w:r w:rsidR="0059489A" w:rsidRPr="006832E4">
        <w:rPr>
          <w:color w:val="FF0000"/>
          <w:highlight w:val="yellow"/>
          <w:lang w:val="fr-CA"/>
        </w:rPr>
        <w:t xml:space="preserve"> </w:t>
      </w:r>
    </w:p>
    <w:p w14:paraId="7E527406" w14:textId="1A726373" w:rsidR="0084643E" w:rsidRPr="006832E4" w:rsidRDefault="0084643E" w:rsidP="009153B4">
      <w:pPr>
        <w:pStyle w:val="NoSpacing"/>
        <w:ind w:left="720"/>
        <w:rPr>
          <w:b/>
          <w:bCs/>
          <w:lang w:val="fr-CA"/>
        </w:rPr>
      </w:pPr>
      <w:r w:rsidRPr="006832E4">
        <w:rPr>
          <w:b/>
          <w:bCs/>
          <w:highlight w:val="yellow"/>
          <w:lang w:val="fr-CA"/>
        </w:rPr>
        <w:t>Adopté</w:t>
      </w:r>
      <w:r w:rsidR="00C16C2D" w:rsidRPr="006832E4">
        <w:rPr>
          <w:b/>
          <w:bCs/>
          <w:highlight w:val="yellow"/>
          <w:lang w:val="fr-CA"/>
        </w:rPr>
        <w:t>e</w:t>
      </w:r>
    </w:p>
    <w:p w14:paraId="58AE309B" w14:textId="77777777" w:rsidR="0084643E" w:rsidRPr="006832E4" w:rsidRDefault="0084643E" w:rsidP="009153B4">
      <w:pPr>
        <w:pStyle w:val="NoSpacing"/>
        <w:ind w:left="720"/>
        <w:rPr>
          <w:lang w:val="fr-CA"/>
        </w:rPr>
      </w:pPr>
    </w:p>
    <w:p w14:paraId="368375A6" w14:textId="77777777" w:rsidR="0084643E" w:rsidRPr="006832E4" w:rsidRDefault="0084643E" w:rsidP="0084643E">
      <w:pPr>
        <w:pStyle w:val="NoSpacing"/>
        <w:ind w:left="720"/>
        <w:rPr>
          <w:b/>
          <w:bCs/>
          <w:lang w:val="fr-CA"/>
        </w:rPr>
      </w:pPr>
      <w:r w:rsidRPr="006832E4">
        <w:rPr>
          <w:b/>
          <w:bCs/>
          <w:lang w:val="fr-CA"/>
        </w:rPr>
        <w:t>Des changements doivent être apportés au règlement : Régions représentatives du Nord</w:t>
      </w:r>
    </w:p>
    <w:p w14:paraId="53C4F5DB" w14:textId="6C4520B1" w:rsidR="0084643E" w:rsidRPr="006832E4" w:rsidRDefault="0084643E" w:rsidP="0084643E">
      <w:pPr>
        <w:pStyle w:val="NoSpacing"/>
        <w:rPr>
          <w:b/>
          <w:bCs/>
          <w:lang w:val="fr-CA"/>
        </w:rPr>
      </w:pPr>
    </w:p>
    <w:p w14:paraId="4618B504" w14:textId="77777777" w:rsidR="0084643E" w:rsidRPr="006832E4" w:rsidRDefault="0084643E" w:rsidP="007304DE">
      <w:pPr>
        <w:pStyle w:val="NoSpacing"/>
        <w:ind w:left="426"/>
        <w:rPr>
          <w:b/>
          <w:bCs/>
          <w:lang w:val="fr-CA"/>
        </w:rPr>
      </w:pPr>
      <w:r w:rsidRPr="006832E4">
        <w:rPr>
          <w:b/>
          <w:bCs/>
          <w:lang w:val="fr-CA"/>
        </w:rPr>
        <w:t>Actuel :</w:t>
      </w:r>
    </w:p>
    <w:p w14:paraId="58ECC7A4" w14:textId="77777777" w:rsidR="00730073" w:rsidRPr="006832E4" w:rsidRDefault="00730073" w:rsidP="007304DE">
      <w:pPr>
        <w:pStyle w:val="NoSpacing"/>
        <w:ind w:left="426"/>
        <w:rPr>
          <w:b/>
          <w:bCs/>
          <w:lang w:val="fr-CA"/>
        </w:rPr>
      </w:pPr>
    </w:p>
    <w:p w14:paraId="3CE527DB" w14:textId="77777777" w:rsidR="0084643E" w:rsidRPr="006832E4" w:rsidRDefault="0084643E" w:rsidP="007304DE">
      <w:pPr>
        <w:pStyle w:val="NoSpacing"/>
        <w:ind w:left="426"/>
        <w:rPr>
          <w:b/>
          <w:bCs/>
          <w:lang w:val="fr-CA"/>
        </w:rPr>
      </w:pPr>
      <w:r w:rsidRPr="006832E4">
        <w:rPr>
          <w:b/>
          <w:bCs/>
          <w:lang w:val="fr-CA"/>
        </w:rPr>
        <w:t>ARTICLE VI - CONSEIL D'ADMINISTRATION</w:t>
      </w:r>
    </w:p>
    <w:p w14:paraId="3E36C863" w14:textId="77777777" w:rsidR="0084643E" w:rsidRPr="006832E4" w:rsidRDefault="0084643E" w:rsidP="007304DE">
      <w:pPr>
        <w:pStyle w:val="NoSpacing"/>
        <w:ind w:left="426"/>
        <w:rPr>
          <w:lang w:val="fr-CA"/>
        </w:rPr>
      </w:pPr>
      <w:r w:rsidRPr="006832E4">
        <w:rPr>
          <w:lang w:val="fr-CA"/>
        </w:rPr>
        <w:t>SECTION 2 - COMPOSITION</w:t>
      </w:r>
    </w:p>
    <w:p w14:paraId="56B250E9" w14:textId="1FF528EA" w:rsidR="0084643E" w:rsidRPr="006832E4" w:rsidRDefault="0084643E" w:rsidP="007304DE">
      <w:pPr>
        <w:pStyle w:val="NoSpacing"/>
        <w:ind w:left="426"/>
        <w:jc w:val="both"/>
        <w:rPr>
          <w:lang w:val="fr-CA"/>
        </w:rPr>
      </w:pPr>
      <w:r w:rsidRPr="006832E4">
        <w:rPr>
          <w:lang w:val="fr-CA"/>
        </w:rPr>
        <w:t>Le conseil d'administration doit être composé d'un minimum de sept (7) administrateurs et d'un maximum de douze (12) administrateurs, comme spécifié dans les statuts. Le nombre exact d</w:t>
      </w:r>
      <w:r w:rsidR="008C741E" w:rsidRPr="006832E4">
        <w:rPr>
          <w:lang w:val="fr-CA"/>
        </w:rPr>
        <w:t>’administrateurs</w:t>
      </w:r>
      <w:r w:rsidRPr="006832E4">
        <w:rPr>
          <w:lang w:val="fr-CA"/>
        </w:rPr>
        <w:t xml:space="preserve"> doit être déterminé de temps à autre par une résolution ordinaire du conseil</w:t>
      </w:r>
      <w:r w:rsidR="00874B5C" w:rsidRPr="006832E4">
        <w:rPr>
          <w:lang w:val="fr-CA"/>
        </w:rPr>
        <w:t xml:space="preserve"> d’administration</w:t>
      </w:r>
      <w:r w:rsidRPr="006832E4">
        <w:rPr>
          <w:lang w:val="fr-CA"/>
        </w:rPr>
        <w:t>, à condition que les membres aient délégué ce pouvoir au conseil.</w:t>
      </w:r>
    </w:p>
    <w:p w14:paraId="7A1285AC" w14:textId="7116311C" w:rsidR="0084643E" w:rsidRPr="006832E4" w:rsidRDefault="0084643E" w:rsidP="007304DE">
      <w:pPr>
        <w:pStyle w:val="NoSpacing"/>
        <w:ind w:left="426"/>
        <w:rPr>
          <w:b/>
          <w:bCs/>
          <w:lang w:val="fr-CA"/>
        </w:rPr>
      </w:pPr>
    </w:p>
    <w:p w14:paraId="339F0FF8" w14:textId="77777777" w:rsidR="0084643E" w:rsidRPr="006832E4" w:rsidRDefault="0084643E" w:rsidP="007304DE">
      <w:pPr>
        <w:pStyle w:val="NoSpacing"/>
        <w:ind w:left="426"/>
        <w:rPr>
          <w:b/>
          <w:bCs/>
          <w:lang w:val="fr-CA"/>
        </w:rPr>
      </w:pPr>
      <w:r w:rsidRPr="006832E4">
        <w:rPr>
          <w:b/>
          <w:bCs/>
          <w:lang w:val="fr-CA"/>
        </w:rPr>
        <w:t>Nouveau :</w:t>
      </w:r>
    </w:p>
    <w:p w14:paraId="2165DF25" w14:textId="77777777" w:rsidR="00730073" w:rsidRPr="006832E4" w:rsidRDefault="00730073" w:rsidP="007304DE">
      <w:pPr>
        <w:pStyle w:val="NoSpacing"/>
        <w:ind w:left="426"/>
        <w:rPr>
          <w:b/>
          <w:bCs/>
          <w:lang w:val="fr-CA"/>
        </w:rPr>
      </w:pPr>
    </w:p>
    <w:p w14:paraId="783479ED" w14:textId="77777777" w:rsidR="0084643E" w:rsidRPr="006832E4" w:rsidRDefault="0084643E" w:rsidP="007304DE">
      <w:pPr>
        <w:pStyle w:val="NoSpacing"/>
        <w:ind w:left="426"/>
        <w:rPr>
          <w:lang w:val="fr-CA"/>
        </w:rPr>
      </w:pPr>
      <w:r w:rsidRPr="006832E4">
        <w:rPr>
          <w:lang w:val="fr-CA"/>
        </w:rPr>
        <w:t>ARTICLE VI - CONSEIL D'ADMINISTRATION</w:t>
      </w:r>
    </w:p>
    <w:p w14:paraId="10367B54" w14:textId="77777777" w:rsidR="0084643E" w:rsidRPr="006832E4" w:rsidRDefault="0084643E" w:rsidP="007304DE">
      <w:pPr>
        <w:pStyle w:val="NoSpacing"/>
        <w:ind w:left="426"/>
        <w:rPr>
          <w:lang w:val="fr-CA"/>
        </w:rPr>
      </w:pPr>
      <w:r w:rsidRPr="006832E4">
        <w:rPr>
          <w:lang w:val="fr-CA"/>
        </w:rPr>
        <w:t>SECTION 2 - COMPOSITION</w:t>
      </w:r>
    </w:p>
    <w:p w14:paraId="1525ED4E" w14:textId="35E9231E" w:rsidR="0084643E" w:rsidRPr="006832E4" w:rsidRDefault="0084643E" w:rsidP="007304DE">
      <w:pPr>
        <w:pStyle w:val="NoSpacing"/>
        <w:ind w:left="426"/>
        <w:jc w:val="both"/>
        <w:rPr>
          <w:lang w:val="fr-CA"/>
        </w:rPr>
      </w:pPr>
      <w:r w:rsidRPr="006832E4">
        <w:rPr>
          <w:lang w:val="fr-CA"/>
        </w:rPr>
        <w:t>Le conseil d'administration doit être composé d'un minimum de sept (7) administrateurs et d'un maximum de douze (12) administrateurs, comme spécifié dans les statuts. Le nombre exact d</w:t>
      </w:r>
      <w:r w:rsidR="00874B5C" w:rsidRPr="006832E4">
        <w:rPr>
          <w:lang w:val="fr-CA"/>
        </w:rPr>
        <w:t>’administrateurs</w:t>
      </w:r>
      <w:r w:rsidRPr="006832E4">
        <w:rPr>
          <w:lang w:val="fr-CA"/>
        </w:rPr>
        <w:t xml:space="preserve"> doit être déterminé de temps à autre par une résolution ordinaire du conseil</w:t>
      </w:r>
      <w:r w:rsidR="00874B5C" w:rsidRPr="006832E4">
        <w:rPr>
          <w:lang w:val="fr-CA"/>
        </w:rPr>
        <w:t xml:space="preserve"> d’administration</w:t>
      </w:r>
      <w:r w:rsidRPr="006832E4">
        <w:rPr>
          <w:lang w:val="fr-CA"/>
        </w:rPr>
        <w:t>, à condition que les membres aient délégué ce pouvoir au conseil.</w:t>
      </w:r>
    </w:p>
    <w:p w14:paraId="466AB711" w14:textId="219C525B" w:rsidR="5CD84120" w:rsidRPr="006832E4" w:rsidRDefault="0084643E" w:rsidP="007304DE">
      <w:pPr>
        <w:pStyle w:val="NoSpacing"/>
        <w:numPr>
          <w:ilvl w:val="0"/>
          <w:numId w:val="9"/>
        </w:numPr>
        <w:ind w:left="993"/>
        <w:jc w:val="both"/>
        <w:rPr>
          <w:lang w:val="fr-CA"/>
        </w:rPr>
      </w:pPr>
      <w:r w:rsidRPr="006832E4">
        <w:rPr>
          <w:lang w:val="fr-CA"/>
        </w:rPr>
        <w:t xml:space="preserve">Le conseil d'administration doit être composé d'un administrateur élu dans chaque région de l'association. Les régions </w:t>
      </w:r>
      <w:r w:rsidR="00BF3D48" w:rsidRPr="006832E4">
        <w:rPr>
          <w:lang w:val="fr-CA"/>
        </w:rPr>
        <w:t>sont les suivantes</w:t>
      </w:r>
      <w:r w:rsidRPr="006832E4">
        <w:rPr>
          <w:lang w:val="fr-CA"/>
        </w:rPr>
        <w:t xml:space="preserve"> :</w:t>
      </w:r>
    </w:p>
    <w:p w14:paraId="02120B5D" w14:textId="77777777" w:rsidR="0084643E" w:rsidRPr="006832E4" w:rsidRDefault="0084643E" w:rsidP="007304DE">
      <w:pPr>
        <w:pStyle w:val="NoSpacing"/>
        <w:numPr>
          <w:ilvl w:val="0"/>
          <w:numId w:val="10"/>
        </w:numPr>
        <w:ind w:left="1560"/>
        <w:rPr>
          <w:lang w:val="fr-CA"/>
        </w:rPr>
      </w:pPr>
      <w:r w:rsidRPr="006832E4">
        <w:rPr>
          <w:lang w:val="fr-CA"/>
        </w:rPr>
        <w:t xml:space="preserve">Colombie-Britannique </w:t>
      </w:r>
    </w:p>
    <w:p w14:paraId="094AA902" w14:textId="77777777" w:rsidR="0084643E" w:rsidRPr="006832E4" w:rsidRDefault="0084643E" w:rsidP="007304DE">
      <w:pPr>
        <w:pStyle w:val="NoSpacing"/>
        <w:numPr>
          <w:ilvl w:val="0"/>
          <w:numId w:val="10"/>
        </w:numPr>
        <w:ind w:left="1560"/>
        <w:rPr>
          <w:lang w:val="fr-CA"/>
        </w:rPr>
      </w:pPr>
      <w:r w:rsidRPr="006832E4">
        <w:rPr>
          <w:lang w:val="fr-CA"/>
        </w:rPr>
        <w:t>Alberta</w:t>
      </w:r>
    </w:p>
    <w:p w14:paraId="10426A61" w14:textId="77777777" w:rsidR="0084643E" w:rsidRPr="006832E4" w:rsidRDefault="0084643E" w:rsidP="007304DE">
      <w:pPr>
        <w:pStyle w:val="NoSpacing"/>
        <w:numPr>
          <w:ilvl w:val="0"/>
          <w:numId w:val="10"/>
        </w:numPr>
        <w:ind w:left="1560"/>
        <w:rPr>
          <w:lang w:val="fr-CA"/>
        </w:rPr>
      </w:pPr>
      <w:r w:rsidRPr="006832E4">
        <w:rPr>
          <w:lang w:val="fr-CA"/>
        </w:rPr>
        <w:t>SASKATCHEWAN</w:t>
      </w:r>
    </w:p>
    <w:p w14:paraId="5EF7BBA2" w14:textId="77777777" w:rsidR="0084643E" w:rsidRPr="006832E4" w:rsidRDefault="0084643E" w:rsidP="007304DE">
      <w:pPr>
        <w:pStyle w:val="NoSpacing"/>
        <w:numPr>
          <w:ilvl w:val="0"/>
          <w:numId w:val="10"/>
        </w:numPr>
        <w:ind w:left="1560"/>
        <w:rPr>
          <w:lang w:val="fr-CA"/>
        </w:rPr>
      </w:pPr>
      <w:r w:rsidRPr="006832E4">
        <w:rPr>
          <w:lang w:val="fr-CA"/>
        </w:rPr>
        <w:t>Manitoba</w:t>
      </w:r>
    </w:p>
    <w:p w14:paraId="60E60D7A" w14:textId="77777777" w:rsidR="0084643E" w:rsidRPr="006832E4" w:rsidRDefault="0084643E" w:rsidP="007304DE">
      <w:pPr>
        <w:pStyle w:val="NoSpacing"/>
        <w:numPr>
          <w:ilvl w:val="0"/>
          <w:numId w:val="10"/>
        </w:numPr>
        <w:ind w:left="1560"/>
        <w:rPr>
          <w:lang w:val="fr-CA"/>
        </w:rPr>
      </w:pPr>
      <w:r w:rsidRPr="006832E4">
        <w:rPr>
          <w:lang w:val="fr-CA"/>
        </w:rPr>
        <w:t>Ontario</w:t>
      </w:r>
    </w:p>
    <w:p w14:paraId="749FFEBF" w14:textId="7227216B" w:rsidR="0084643E" w:rsidRPr="006832E4" w:rsidRDefault="007A49E7" w:rsidP="007304DE">
      <w:pPr>
        <w:pStyle w:val="NoSpacing"/>
        <w:numPr>
          <w:ilvl w:val="0"/>
          <w:numId w:val="10"/>
        </w:numPr>
        <w:ind w:left="1560"/>
        <w:rPr>
          <w:lang w:val="fr-CA"/>
        </w:rPr>
      </w:pPr>
      <w:r w:rsidRPr="006832E4">
        <w:rPr>
          <w:lang w:val="fr-CA"/>
        </w:rPr>
        <w:t>Québec</w:t>
      </w:r>
    </w:p>
    <w:p w14:paraId="38FCE823" w14:textId="2AEAED75" w:rsidR="0084643E" w:rsidRPr="006832E4" w:rsidRDefault="0084643E" w:rsidP="007304DE">
      <w:pPr>
        <w:pStyle w:val="NoSpacing"/>
        <w:numPr>
          <w:ilvl w:val="0"/>
          <w:numId w:val="10"/>
        </w:numPr>
        <w:ind w:left="1560"/>
        <w:rPr>
          <w:lang w:val="fr-CA"/>
        </w:rPr>
      </w:pPr>
      <w:r w:rsidRPr="006832E4">
        <w:rPr>
          <w:lang w:val="fr-CA"/>
        </w:rPr>
        <w:t>Atlantique - Nouveau-Brunswick, Nouvelle-Écosse, Île-du-Prince-Édouard, Terre-Neuve-et-Labrador.</w:t>
      </w:r>
    </w:p>
    <w:p w14:paraId="59625F34" w14:textId="4A7A924A" w:rsidR="0084643E" w:rsidRPr="006832E4" w:rsidRDefault="0084643E" w:rsidP="007304DE">
      <w:pPr>
        <w:pStyle w:val="NoSpacing"/>
        <w:numPr>
          <w:ilvl w:val="0"/>
          <w:numId w:val="10"/>
        </w:numPr>
        <w:ind w:left="1560"/>
        <w:rPr>
          <w:lang w:val="fr-CA"/>
        </w:rPr>
      </w:pPr>
      <w:r w:rsidRPr="006832E4">
        <w:rPr>
          <w:lang w:val="fr-CA"/>
        </w:rPr>
        <w:t>Territoires - Yukon, Territoires du Nord-Ouest, Nunavut</w:t>
      </w:r>
    </w:p>
    <w:p w14:paraId="2DEB3B96" w14:textId="77777777" w:rsidR="0084643E" w:rsidRPr="006832E4" w:rsidRDefault="0084643E" w:rsidP="0084643E">
      <w:pPr>
        <w:pStyle w:val="NoSpacing"/>
        <w:ind w:left="1080"/>
        <w:rPr>
          <w:lang w:val="fr-CA"/>
        </w:rPr>
      </w:pPr>
    </w:p>
    <w:p w14:paraId="3515C906" w14:textId="2C6BF61C" w:rsidR="0084643E" w:rsidRPr="006832E4" w:rsidRDefault="0084643E" w:rsidP="007304DE">
      <w:pPr>
        <w:pStyle w:val="NoSpacing"/>
        <w:ind w:left="426"/>
        <w:rPr>
          <w:lang w:val="fr-CA"/>
        </w:rPr>
      </w:pPr>
      <w:r w:rsidRPr="006832E4">
        <w:rPr>
          <w:b/>
          <w:bCs/>
          <w:lang w:val="fr-CA"/>
        </w:rPr>
        <w:t>Proposition n</w:t>
      </w:r>
      <w:r w:rsidRPr="006832E4">
        <w:rPr>
          <w:b/>
          <w:bCs/>
          <w:vertAlign w:val="superscript"/>
          <w:lang w:val="fr-CA"/>
        </w:rPr>
        <w:t>o</w:t>
      </w:r>
      <w:r w:rsidRPr="006832E4">
        <w:rPr>
          <w:b/>
          <w:bCs/>
          <w:lang w:val="fr-CA"/>
        </w:rPr>
        <w:t xml:space="preserve"> </w:t>
      </w:r>
      <w:r w:rsidR="00EF46CB" w:rsidRPr="006832E4">
        <w:rPr>
          <w:b/>
          <w:bCs/>
          <w:lang w:val="fr-CA"/>
        </w:rPr>
        <w:t xml:space="preserve">5 </w:t>
      </w:r>
      <w:r w:rsidRPr="006832E4">
        <w:rPr>
          <w:b/>
          <w:bCs/>
          <w:lang w:val="fr-CA"/>
        </w:rPr>
        <w:t xml:space="preserve">: </w:t>
      </w:r>
      <w:r w:rsidRPr="006832E4">
        <w:rPr>
          <w:lang w:val="fr-CA"/>
        </w:rPr>
        <w:t>Mettre à jour le poste de représentant du Nord au conseil d'administration tel qu'il est énoncé, avec l'amendement d'enlever le Nunavut, étant donné qu'il n'y a pas de Première Nation au Nunavut.</w:t>
      </w:r>
    </w:p>
    <w:p w14:paraId="3459C056" w14:textId="315E0187" w:rsidR="0084643E" w:rsidRPr="006832E4" w:rsidRDefault="0084643E" w:rsidP="007304DE">
      <w:pPr>
        <w:pStyle w:val="NoSpacing"/>
        <w:ind w:left="426" w:firstLine="720"/>
        <w:rPr>
          <w:lang w:val="fr-CA"/>
        </w:rPr>
      </w:pPr>
      <w:r w:rsidRPr="006832E4">
        <w:rPr>
          <w:b/>
          <w:bCs/>
          <w:lang w:val="fr-CA"/>
        </w:rPr>
        <w:t>Proposé</w:t>
      </w:r>
      <w:r w:rsidR="00C16C2D" w:rsidRPr="006832E4">
        <w:rPr>
          <w:b/>
          <w:bCs/>
          <w:lang w:val="fr-CA"/>
        </w:rPr>
        <w:t>e</w:t>
      </w:r>
      <w:r w:rsidRPr="006832E4">
        <w:rPr>
          <w:b/>
          <w:bCs/>
          <w:lang w:val="fr-CA"/>
        </w:rPr>
        <w:t xml:space="preserve"> par </w:t>
      </w:r>
      <w:r w:rsidRPr="006832E4">
        <w:rPr>
          <w:lang w:val="fr-CA"/>
        </w:rPr>
        <w:t>: Lily-Anne Mt. Pleasant</w:t>
      </w:r>
      <w:r w:rsidR="00EF7A2D" w:rsidRPr="006832E4">
        <w:rPr>
          <w:lang w:val="fr-CA"/>
        </w:rPr>
        <w:t>, Ontario</w:t>
      </w:r>
    </w:p>
    <w:p w14:paraId="72346AB9" w14:textId="7E6D6E35" w:rsidR="0084643E" w:rsidRPr="006832E4" w:rsidRDefault="0084643E" w:rsidP="007304DE">
      <w:pPr>
        <w:pStyle w:val="NoSpacing"/>
        <w:ind w:left="426" w:firstLine="720"/>
        <w:rPr>
          <w:b/>
          <w:bCs/>
          <w:lang w:val="fr-CA"/>
        </w:rPr>
      </w:pPr>
      <w:r w:rsidRPr="006832E4">
        <w:rPr>
          <w:b/>
          <w:bCs/>
          <w:lang w:val="fr-CA"/>
        </w:rPr>
        <w:t>Appuyé</w:t>
      </w:r>
      <w:r w:rsidR="00C16C2D" w:rsidRPr="006832E4">
        <w:rPr>
          <w:b/>
          <w:bCs/>
          <w:lang w:val="fr-CA"/>
        </w:rPr>
        <w:t>e</w:t>
      </w:r>
      <w:r w:rsidRPr="006832E4">
        <w:rPr>
          <w:b/>
          <w:bCs/>
          <w:lang w:val="fr-CA"/>
        </w:rPr>
        <w:t xml:space="preserve"> par : </w:t>
      </w:r>
      <w:r w:rsidRPr="006832E4">
        <w:rPr>
          <w:lang w:val="fr-CA"/>
        </w:rPr>
        <w:t>Darlene Chevrier</w:t>
      </w:r>
      <w:r w:rsidR="00EF7A2D" w:rsidRPr="006832E4">
        <w:rPr>
          <w:lang w:val="fr-CA"/>
        </w:rPr>
        <w:t xml:space="preserve">, </w:t>
      </w:r>
      <w:r w:rsidR="003000D0" w:rsidRPr="006832E4">
        <w:rPr>
          <w:lang w:val="fr-CA"/>
        </w:rPr>
        <w:t>Québec</w:t>
      </w:r>
    </w:p>
    <w:p w14:paraId="5FEF1FFC" w14:textId="796F76BB" w:rsidR="0084643E" w:rsidRPr="006832E4" w:rsidRDefault="0084643E" w:rsidP="007304DE">
      <w:pPr>
        <w:pStyle w:val="NoSpacing"/>
        <w:ind w:left="426" w:firstLine="720"/>
        <w:rPr>
          <w:b/>
          <w:bCs/>
          <w:lang w:val="fr-CA"/>
        </w:rPr>
      </w:pPr>
      <w:r w:rsidRPr="006832E4">
        <w:rPr>
          <w:b/>
          <w:bCs/>
          <w:lang w:val="fr-CA"/>
        </w:rPr>
        <w:t>Adopté</w:t>
      </w:r>
      <w:r w:rsidR="00C16C2D" w:rsidRPr="006832E4">
        <w:rPr>
          <w:b/>
          <w:bCs/>
          <w:lang w:val="fr-CA"/>
        </w:rPr>
        <w:t>e</w:t>
      </w:r>
    </w:p>
    <w:p w14:paraId="73AAEC39" w14:textId="77777777" w:rsidR="0084643E" w:rsidRPr="006832E4" w:rsidRDefault="0084643E" w:rsidP="007304DE">
      <w:pPr>
        <w:pStyle w:val="NoSpacing"/>
        <w:ind w:left="426"/>
        <w:rPr>
          <w:lang w:val="fr-CA"/>
        </w:rPr>
      </w:pPr>
    </w:p>
    <w:p w14:paraId="0AB464E9" w14:textId="391BCF4B" w:rsidR="0084643E" w:rsidRPr="006832E4" w:rsidRDefault="0084643E" w:rsidP="007304DE">
      <w:pPr>
        <w:pStyle w:val="NoSpacing"/>
        <w:ind w:firstLine="426"/>
        <w:rPr>
          <w:b/>
          <w:bCs/>
          <w:lang w:val="fr-CA"/>
        </w:rPr>
      </w:pPr>
      <w:r w:rsidRPr="006832E4">
        <w:rPr>
          <w:b/>
          <w:bCs/>
          <w:lang w:val="fr-CA"/>
        </w:rPr>
        <w:t>Gardien des connaissances et expert en la matière</w:t>
      </w:r>
    </w:p>
    <w:p w14:paraId="2D5AC97E" w14:textId="77777777" w:rsidR="0084643E" w:rsidRPr="006832E4" w:rsidRDefault="0084643E" w:rsidP="007304DE">
      <w:pPr>
        <w:pStyle w:val="NoSpacing"/>
        <w:numPr>
          <w:ilvl w:val="0"/>
          <w:numId w:val="8"/>
        </w:numPr>
        <w:ind w:left="851"/>
        <w:rPr>
          <w:lang w:val="fr-CA"/>
        </w:rPr>
      </w:pPr>
      <w:r w:rsidRPr="006832E4">
        <w:rPr>
          <w:lang w:val="fr-CA"/>
        </w:rPr>
        <w:t>Le poste de gardien des connaissances/expert en la matière de la section VI a été ajouté :</w:t>
      </w:r>
    </w:p>
    <w:p w14:paraId="0EF0B647" w14:textId="77777777" w:rsidR="0084643E" w:rsidRPr="006832E4" w:rsidRDefault="0084643E" w:rsidP="007304DE">
      <w:pPr>
        <w:pStyle w:val="NoSpacing"/>
        <w:numPr>
          <w:ilvl w:val="0"/>
          <w:numId w:val="7"/>
        </w:numPr>
        <w:ind w:left="1276"/>
        <w:jc w:val="both"/>
        <w:rPr>
          <w:lang w:val="fr-CA"/>
        </w:rPr>
      </w:pPr>
      <w:r w:rsidRPr="006832E4">
        <w:rPr>
          <w:lang w:val="fr-CA"/>
        </w:rPr>
        <w:t>Le conseil d'administration peut inclure un représentant aux réunions du conseil en tant que gardien des connaissances/expert en la matière, membre sans droit de vote et non rémunéré, qui agit en tant que conseiller du conseil sur la base de ses connaissances et aptitudes d'expert.</w:t>
      </w:r>
    </w:p>
    <w:p w14:paraId="3E545C2C" w14:textId="77777777" w:rsidR="0084643E" w:rsidRPr="006832E4" w:rsidRDefault="0084643E" w:rsidP="007304DE">
      <w:pPr>
        <w:pStyle w:val="NoSpacing"/>
        <w:ind w:left="426"/>
        <w:rPr>
          <w:lang w:val="fr-CA"/>
        </w:rPr>
      </w:pPr>
    </w:p>
    <w:p w14:paraId="3E97B669" w14:textId="485C33B1" w:rsidR="0084643E" w:rsidRPr="006832E4" w:rsidRDefault="0084643E" w:rsidP="007304DE">
      <w:pPr>
        <w:pStyle w:val="NoSpacing"/>
        <w:ind w:firstLine="426"/>
        <w:rPr>
          <w:b/>
          <w:bCs/>
          <w:lang w:val="fr-CA"/>
        </w:rPr>
      </w:pPr>
      <w:r w:rsidRPr="006832E4">
        <w:rPr>
          <w:b/>
          <w:bCs/>
          <w:lang w:val="fr-CA"/>
        </w:rPr>
        <w:t>Politique d</w:t>
      </w:r>
      <w:r w:rsidR="00042686" w:rsidRPr="006832E4">
        <w:rPr>
          <w:b/>
          <w:bCs/>
          <w:lang w:val="fr-CA"/>
        </w:rPr>
        <w:t>es</w:t>
      </w:r>
      <w:r w:rsidRPr="006832E4">
        <w:rPr>
          <w:b/>
          <w:bCs/>
          <w:lang w:val="fr-CA"/>
        </w:rPr>
        <w:t xml:space="preserve"> voyages</w:t>
      </w:r>
    </w:p>
    <w:p w14:paraId="570FF15A" w14:textId="77777777" w:rsidR="0084643E" w:rsidRPr="006832E4" w:rsidRDefault="0084643E" w:rsidP="007304DE">
      <w:pPr>
        <w:pStyle w:val="NoSpacing"/>
        <w:numPr>
          <w:ilvl w:val="0"/>
          <w:numId w:val="8"/>
        </w:numPr>
        <w:ind w:left="851"/>
        <w:jc w:val="both"/>
        <w:rPr>
          <w:lang w:val="fr-CA"/>
        </w:rPr>
      </w:pPr>
      <w:r w:rsidRPr="006832E4">
        <w:rPr>
          <w:lang w:val="fr-CA"/>
        </w:rPr>
        <w:t>La section 1.2.7 sur les voyages a été mise à jour : Les vols manquants et les réservations d'hôtel modifient les frais de vol, l'indemnité de repas et le kilométrage du Conseil du Trésor sont mis à jour pour tenir compte de la modification des taux.</w:t>
      </w:r>
    </w:p>
    <w:p w14:paraId="19AAE616" w14:textId="11C0A256" w:rsidR="0084643E" w:rsidRPr="006832E4" w:rsidRDefault="00DE4FEF" w:rsidP="007304DE">
      <w:pPr>
        <w:pStyle w:val="NoSpacing"/>
        <w:numPr>
          <w:ilvl w:val="0"/>
          <w:numId w:val="8"/>
        </w:numPr>
        <w:ind w:left="851"/>
        <w:jc w:val="both"/>
        <w:rPr>
          <w:lang w:val="fr-CA"/>
        </w:rPr>
      </w:pPr>
      <w:r w:rsidRPr="006832E4">
        <w:rPr>
          <w:lang w:val="fr-CA"/>
        </w:rPr>
        <w:t>Section</w:t>
      </w:r>
      <w:r w:rsidRPr="006832E4">
        <w:rPr>
          <w:lang w:val="fr-CA"/>
        </w:rPr>
        <w:t xml:space="preserve"> v</w:t>
      </w:r>
      <w:r w:rsidR="0084643E" w:rsidRPr="006832E4">
        <w:rPr>
          <w:lang w:val="fr-CA"/>
        </w:rPr>
        <w:t>oyage 1.2.8 ajoutée.</w:t>
      </w:r>
    </w:p>
    <w:p w14:paraId="4C498C0B" w14:textId="77777777" w:rsidR="0084643E" w:rsidRPr="006832E4" w:rsidRDefault="0084643E" w:rsidP="007304DE">
      <w:pPr>
        <w:pStyle w:val="NoSpacing"/>
        <w:numPr>
          <w:ilvl w:val="0"/>
          <w:numId w:val="8"/>
        </w:numPr>
        <w:ind w:left="851"/>
        <w:jc w:val="both"/>
        <w:rPr>
          <w:lang w:val="fr-CA"/>
        </w:rPr>
      </w:pPr>
      <w:r w:rsidRPr="006832E4">
        <w:rPr>
          <w:lang w:val="fr-CA"/>
        </w:rPr>
        <w:t>Mise à jour des demandes de remboursement de frais de voyage pour indiquer qu'elles doivent être soumises dans les 30 jours suivant l'événement, faute de quoi elles ne sont pas admissibles au remboursement.</w:t>
      </w:r>
    </w:p>
    <w:p w14:paraId="20E156BC" w14:textId="77777777" w:rsidR="0084643E" w:rsidRPr="006832E4" w:rsidRDefault="0084643E" w:rsidP="007304DE">
      <w:pPr>
        <w:pStyle w:val="NoSpacing"/>
        <w:ind w:left="426"/>
        <w:rPr>
          <w:b/>
          <w:bCs/>
          <w:lang w:val="fr-CA"/>
        </w:rPr>
      </w:pPr>
    </w:p>
    <w:p w14:paraId="2D5C19A8" w14:textId="55918275" w:rsidR="0084643E" w:rsidRPr="006832E4" w:rsidRDefault="0084643E" w:rsidP="007304DE">
      <w:pPr>
        <w:pStyle w:val="NoSpacing"/>
        <w:ind w:left="-284" w:firstLine="720"/>
        <w:rPr>
          <w:b/>
          <w:bCs/>
          <w:highlight w:val="yellow"/>
          <w:lang w:val="fr-CA"/>
        </w:rPr>
      </w:pPr>
      <w:r w:rsidRPr="006832E4">
        <w:rPr>
          <w:b/>
          <w:bCs/>
          <w:highlight w:val="yellow"/>
          <w:lang w:val="fr-CA"/>
        </w:rPr>
        <w:t xml:space="preserve">Proposition n° </w:t>
      </w:r>
      <w:r w:rsidR="007A49E7" w:rsidRPr="006832E4">
        <w:rPr>
          <w:b/>
          <w:bCs/>
          <w:highlight w:val="yellow"/>
          <w:lang w:val="fr-CA"/>
        </w:rPr>
        <w:t xml:space="preserve">6 </w:t>
      </w:r>
      <w:r w:rsidRPr="006832E4">
        <w:rPr>
          <w:b/>
          <w:bCs/>
          <w:highlight w:val="yellow"/>
          <w:lang w:val="fr-CA"/>
        </w:rPr>
        <w:t xml:space="preserve">: </w:t>
      </w:r>
      <w:r w:rsidR="007A49E7" w:rsidRPr="006832E4">
        <w:rPr>
          <w:highlight w:val="yellow"/>
          <w:lang w:val="fr-CA"/>
        </w:rPr>
        <w:t xml:space="preserve">Accepter le rapport du conseil d'administration </w:t>
      </w:r>
      <w:r w:rsidRPr="006832E4">
        <w:rPr>
          <w:highlight w:val="yellow"/>
          <w:lang w:val="fr-CA"/>
        </w:rPr>
        <w:t xml:space="preserve">2023-2024. </w:t>
      </w:r>
    </w:p>
    <w:p w14:paraId="3F2A1A07" w14:textId="0A478112" w:rsidR="0084643E" w:rsidRPr="006832E4" w:rsidRDefault="0084643E" w:rsidP="007304DE">
      <w:pPr>
        <w:pStyle w:val="NoSpacing"/>
        <w:ind w:left="-284" w:firstLine="720"/>
        <w:rPr>
          <w:highlight w:val="yellow"/>
          <w:lang w:val="fr-CA"/>
        </w:rPr>
      </w:pPr>
      <w:r w:rsidRPr="006832E4">
        <w:rPr>
          <w:b/>
          <w:bCs/>
          <w:highlight w:val="yellow"/>
          <w:lang w:val="fr-CA"/>
        </w:rPr>
        <w:t xml:space="preserve">Proposée par : </w:t>
      </w:r>
      <w:r w:rsidR="00C5778A" w:rsidRPr="006832E4">
        <w:rPr>
          <w:highlight w:val="yellow"/>
          <w:lang w:val="fr-CA"/>
        </w:rPr>
        <w:t xml:space="preserve">Jennifer </w:t>
      </w:r>
      <w:r w:rsidRPr="006832E4">
        <w:rPr>
          <w:highlight w:val="yellow"/>
          <w:lang w:val="fr-CA"/>
        </w:rPr>
        <w:t>Martin</w:t>
      </w:r>
      <w:r w:rsidR="003429DF" w:rsidRPr="006832E4">
        <w:rPr>
          <w:highlight w:val="yellow"/>
          <w:lang w:val="fr-CA"/>
        </w:rPr>
        <w:t xml:space="preserve">, </w:t>
      </w:r>
      <w:r w:rsidR="006137B7" w:rsidRPr="006832E4">
        <w:rPr>
          <w:highlight w:val="yellow"/>
          <w:lang w:val="fr-CA"/>
        </w:rPr>
        <w:t>Ontario</w:t>
      </w:r>
    </w:p>
    <w:p w14:paraId="2A341568" w14:textId="442ADB98" w:rsidR="0084643E" w:rsidRPr="006832E4" w:rsidRDefault="0084643E" w:rsidP="007304DE">
      <w:pPr>
        <w:pStyle w:val="NoSpacing"/>
        <w:ind w:left="-284" w:firstLine="720"/>
        <w:rPr>
          <w:b/>
          <w:bCs/>
          <w:highlight w:val="yellow"/>
          <w:lang w:val="fr-CA"/>
        </w:rPr>
      </w:pPr>
      <w:r w:rsidRPr="006832E4">
        <w:rPr>
          <w:b/>
          <w:bCs/>
          <w:highlight w:val="yellow"/>
          <w:lang w:val="fr-CA"/>
        </w:rPr>
        <w:t>Appuyé</w:t>
      </w:r>
      <w:r w:rsidR="00C16C2D" w:rsidRPr="006832E4">
        <w:rPr>
          <w:b/>
          <w:bCs/>
          <w:highlight w:val="yellow"/>
          <w:lang w:val="fr-CA"/>
        </w:rPr>
        <w:t>e</w:t>
      </w:r>
      <w:r w:rsidRPr="006832E4">
        <w:rPr>
          <w:b/>
          <w:bCs/>
          <w:highlight w:val="yellow"/>
          <w:lang w:val="fr-CA"/>
        </w:rPr>
        <w:t xml:space="preserve"> par : </w:t>
      </w:r>
      <w:r w:rsidRPr="006832E4">
        <w:rPr>
          <w:strike/>
          <w:highlight w:val="yellow"/>
          <w:lang w:val="fr-CA"/>
        </w:rPr>
        <w:t xml:space="preserve">Anastasia </w:t>
      </w:r>
      <w:r w:rsidR="00DB1F4A" w:rsidRPr="006832E4">
        <w:rPr>
          <w:strike/>
          <w:highlight w:val="yellow"/>
          <w:lang w:val="fr-CA"/>
        </w:rPr>
        <w:t>George</w:t>
      </w:r>
      <w:r w:rsidR="003429DF" w:rsidRPr="006832E4">
        <w:rPr>
          <w:strike/>
          <w:highlight w:val="yellow"/>
          <w:lang w:val="fr-CA"/>
        </w:rPr>
        <w:t xml:space="preserve">, Saskatchewan </w:t>
      </w:r>
    </w:p>
    <w:p w14:paraId="1AEB71FB" w14:textId="4FB43BB0" w:rsidR="00DB0046" w:rsidRPr="006832E4" w:rsidRDefault="0084643E" w:rsidP="007304DE">
      <w:pPr>
        <w:pStyle w:val="NoSpacing"/>
        <w:ind w:left="-284" w:firstLine="720"/>
        <w:rPr>
          <w:lang w:val="fr-CA"/>
        </w:rPr>
      </w:pPr>
      <w:r w:rsidRPr="006832E4">
        <w:rPr>
          <w:b/>
          <w:bCs/>
          <w:highlight w:val="yellow"/>
          <w:lang w:val="fr-CA"/>
        </w:rPr>
        <w:t>Adopté</w:t>
      </w:r>
      <w:r w:rsidR="00C16C2D" w:rsidRPr="006832E4">
        <w:rPr>
          <w:b/>
          <w:bCs/>
          <w:highlight w:val="yellow"/>
          <w:lang w:val="fr-CA"/>
        </w:rPr>
        <w:t>e</w:t>
      </w:r>
    </w:p>
    <w:p w14:paraId="7456DA13" w14:textId="77777777" w:rsidR="0084643E" w:rsidRPr="006832E4" w:rsidRDefault="0084643E" w:rsidP="0084643E">
      <w:pPr>
        <w:pStyle w:val="NoSpacing"/>
        <w:rPr>
          <w:b/>
          <w:bCs/>
          <w:lang w:val="fr-CA"/>
        </w:rPr>
      </w:pPr>
    </w:p>
    <w:p w14:paraId="4CDEA4E3" w14:textId="29F849E2" w:rsidR="0084643E" w:rsidRPr="006832E4" w:rsidRDefault="0084643E" w:rsidP="0084643E">
      <w:pPr>
        <w:pStyle w:val="NoSpacing"/>
        <w:numPr>
          <w:ilvl w:val="0"/>
          <w:numId w:val="1"/>
        </w:numPr>
        <w:rPr>
          <w:b/>
          <w:bCs/>
          <w:lang w:val="fr-CA"/>
        </w:rPr>
      </w:pPr>
      <w:r w:rsidRPr="006832E4">
        <w:rPr>
          <w:b/>
          <w:bCs/>
          <w:lang w:val="fr-CA"/>
        </w:rPr>
        <w:t xml:space="preserve">Présentation des </w:t>
      </w:r>
      <w:r w:rsidR="00C16C2D" w:rsidRPr="006832E4">
        <w:rPr>
          <w:b/>
          <w:bCs/>
          <w:lang w:val="fr-CA"/>
        </w:rPr>
        <w:t>états</w:t>
      </w:r>
      <w:r w:rsidRPr="006832E4">
        <w:rPr>
          <w:b/>
          <w:bCs/>
          <w:lang w:val="fr-CA"/>
        </w:rPr>
        <w:t xml:space="preserve"> financi</w:t>
      </w:r>
      <w:r w:rsidR="00C16C2D" w:rsidRPr="006832E4">
        <w:rPr>
          <w:b/>
          <w:bCs/>
          <w:lang w:val="fr-CA"/>
        </w:rPr>
        <w:t>ers</w:t>
      </w:r>
      <w:r w:rsidRPr="006832E4">
        <w:rPr>
          <w:b/>
          <w:bCs/>
          <w:lang w:val="fr-CA"/>
        </w:rPr>
        <w:t xml:space="preserve"> vérifiés pour la période se terminant le 31 mars 2024.</w:t>
      </w:r>
    </w:p>
    <w:p w14:paraId="063AE8E8" w14:textId="3538B35B" w:rsidR="0084643E" w:rsidRPr="006832E4" w:rsidRDefault="00EF46CB" w:rsidP="0064746C">
      <w:pPr>
        <w:pStyle w:val="NoSpacing"/>
        <w:ind w:left="360"/>
        <w:jc w:val="both"/>
        <w:rPr>
          <w:lang w:val="fr-CA"/>
        </w:rPr>
      </w:pPr>
      <w:r w:rsidRPr="006832E4">
        <w:rPr>
          <w:lang w:val="fr-CA"/>
        </w:rPr>
        <w:lastRenderedPageBreak/>
        <w:t>Le secrétaire-trésorier de l'AP</w:t>
      </w:r>
      <w:r w:rsidR="00596933" w:rsidRPr="006832E4">
        <w:rPr>
          <w:lang w:val="fr-CA"/>
        </w:rPr>
        <w:t>HP</w:t>
      </w:r>
      <w:r w:rsidRPr="006832E4">
        <w:rPr>
          <w:lang w:val="fr-CA"/>
        </w:rPr>
        <w:t xml:space="preserve">N </w:t>
      </w:r>
      <w:r w:rsidR="0084643E" w:rsidRPr="006832E4">
        <w:rPr>
          <w:lang w:val="fr-CA"/>
        </w:rPr>
        <w:t xml:space="preserve">présente les états financiers vérifiés pour l'année se terminant le 31 mars 2024 </w:t>
      </w:r>
      <w:r w:rsidRPr="006832E4">
        <w:rPr>
          <w:lang w:val="fr-CA"/>
        </w:rPr>
        <w:t xml:space="preserve">et note que les </w:t>
      </w:r>
      <w:r w:rsidR="0084643E" w:rsidRPr="006832E4">
        <w:rPr>
          <w:lang w:val="fr-CA"/>
        </w:rPr>
        <w:t>vérificateurs ont examiné les états financiers et donné leur avis selon lequel ces déclarations représentent fidèlement la situation financière de l'association. Les résultats de</w:t>
      </w:r>
      <w:r w:rsidR="00B94239" w:rsidRPr="006832E4">
        <w:rPr>
          <w:lang w:val="fr-CA"/>
        </w:rPr>
        <w:t xml:space="preserve">s </w:t>
      </w:r>
      <w:r w:rsidR="0084643E" w:rsidRPr="006832E4">
        <w:rPr>
          <w:lang w:val="fr-CA"/>
        </w:rPr>
        <w:t>opération</w:t>
      </w:r>
      <w:r w:rsidR="00B94239" w:rsidRPr="006832E4">
        <w:rPr>
          <w:lang w:val="fr-CA"/>
        </w:rPr>
        <w:t>s</w:t>
      </w:r>
      <w:r w:rsidR="0084643E" w:rsidRPr="006832E4">
        <w:rPr>
          <w:lang w:val="fr-CA"/>
        </w:rPr>
        <w:t xml:space="preserve"> et les </w:t>
      </w:r>
      <w:r w:rsidR="3FB93322" w:rsidRPr="006832E4">
        <w:rPr>
          <w:lang w:val="fr-CA"/>
        </w:rPr>
        <w:t xml:space="preserve">flux de </w:t>
      </w:r>
      <w:r w:rsidR="0084643E" w:rsidRPr="006832E4">
        <w:rPr>
          <w:lang w:val="fr-CA"/>
        </w:rPr>
        <w:t xml:space="preserve">trésorerie de l'APHPN </w:t>
      </w:r>
      <w:r w:rsidRPr="006832E4">
        <w:rPr>
          <w:lang w:val="fr-CA"/>
        </w:rPr>
        <w:t xml:space="preserve">sont </w:t>
      </w:r>
      <w:r w:rsidR="0084643E" w:rsidRPr="006832E4">
        <w:rPr>
          <w:lang w:val="fr-CA"/>
        </w:rPr>
        <w:t xml:space="preserve">conformes aux normes comptables canadiennes </w:t>
      </w:r>
      <w:r w:rsidRPr="006832E4">
        <w:rPr>
          <w:lang w:val="fr-CA"/>
        </w:rPr>
        <w:t xml:space="preserve">et aux </w:t>
      </w:r>
      <w:r w:rsidR="0084643E" w:rsidRPr="006832E4">
        <w:rPr>
          <w:lang w:val="fr-CA"/>
        </w:rPr>
        <w:t>organismes sans but lucratif.</w:t>
      </w:r>
    </w:p>
    <w:p w14:paraId="1D05CF7F" w14:textId="77777777" w:rsidR="0084643E" w:rsidRPr="006832E4" w:rsidRDefault="0084643E" w:rsidP="0084643E">
      <w:pPr>
        <w:pStyle w:val="NoSpacing"/>
        <w:ind w:left="720"/>
        <w:rPr>
          <w:lang w:val="fr-CA"/>
        </w:rPr>
      </w:pPr>
    </w:p>
    <w:p w14:paraId="282590C7" w14:textId="2114C545" w:rsidR="007A49E7" w:rsidRPr="006832E4" w:rsidRDefault="007A49E7" w:rsidP="0064746C">
      <w:pPr>
        <w:pStyle w:val="NoSpacing"/>
        <w:ind w:left="360"/>
        <w:rPr>
          <w:lang w:val="fr-CA"/>
        </w:rPr>
      </w:pPr>
      <w:r w:rsidRPr="006832E4">
        <w:rPr>
          <w:b/>
          <w:bCs/>
          <w:lang w:val="fr-CA"/>
        </w:rPr>
        <w:t xml:space="preserve">Proposition no 7 : </w:t>
      </w:r>
      <w:r w:rsidRPr="006832E4">
        <w:rPr>
          <w:lang w:val="fr-CA"/>
        </w:rPr>
        <w:t>Accepter les déclarations financières vérifiées de l'APHPN pour l'exercice se terminant le 31</w:t>
      </w:r>
      <w:r w:rsidR="00B94239" w:rsidRPr="006832E4">
        <w:rPr>
          <w:lang w:val="fr-CA"/>
        </w:rPr>
        <w:t xml:space="preserve"> </w:t>
      </w:r>
      <w:r w:rsidRPr="006832E4">
        <w:rPr>
          <w:lang w:val="fr-CA"/>
        </w:rPr>
        <w:t>mars 2024.</w:t>
      </w:r>
    </w:p>
    <w:p w14:paraId="302E15A0" w14:textId="72758070" w:rsidR="007A49E7" w:rsidRPr="006832E4" w:rsidRDefault="0084643E" w:rsidP="0064746C">
      <w:pPr>
        <w:pStyle w:val="NoSpacing"/>
        <w:ind w:firstLine="360"/>
        <w:rPr>
          <w:b/>
          <w:bCs/>
          <w:lang w:val="fr-CA"/>
        </w:rPr>
      </w:pPr>
      <w:r w:rsidRPr="006832E4">
        <w:rPr>
          <w:b/>
          <w:bCs/>
          <w:lang w:val="fr-CA"/>
        </w:rPr>
        <w:t xml:space="preserve">Proposée par </w:t>
      </w:r>
      <w:r w:rsidR="007A49E7" w:rsidRPr="006832E4">
        <w:rPr>
          <w:b/>
          <w:bCs/>
          <w:lang w:val="fr-CA"/>
        </w:rPr>
        <w:t xml:space="preserve">: </w:t>
      </w:r>
      <w:r w:rsidRPr="006832E4">
        <w:rPr>
          <w:lang w:val="fr-CA"/>
        </w:rPr>
        <w:t>Frank Horn</w:t>
      </w:r>
      <w:r w:rsidR="00C875B9" w:rsidRPr="006832E4">
        <w:rPr>
          <w:lang w:val="fr-CA"/>
        </w:rPr>
        <w:t>, Ontario</w:t>
      </w:r>
    </w:p>
    <w:p w14:paraId="117BE2D2" w14:textId="65A48744" w:rsidR="007A49E7" w:rsidRPr="006832E4" w:rsidRDefault="0084643E" w:rsidP="0064746C">
      <w:pPr>
        <w:pStyle w:val="NoSpacing"/>
        <w:ind w:firstLine="360"/>
        <w:rPr>
          <w:b/>
          <w:bCs/>
          <w:lang w:val="fr-CA"/>
        </w:rPr>
      </w:pPr>
      <w:r w:rsidRPr="006832E4">
        <w:rPr>
          <w:b/>
          <w:bCs/>
          <w:lang w:val="fr-CA"/>
        </w:rPr>
        <w:t>Appuyé</w:t>
      </w:r>
      <w:r w:rsidR="00883056">
        <w:rPr>
          <w:b/>
          <w:bCs/>
          <w:lang w:val="fr-CA"/>
        </w:rPr>
        <w:t>e</w:t>
      </w:r>
      <w:r w:rsidRPr="006832E4">
        <w:rPr>
          <w:b/>
          <w:bCs/>
          <w:lang w:val="fr-CA"/>
        </w:rPr>
        <w:t xml:space="preserve"> par </w:t>
      </w:r>
      <w:r w:rsidR="007A49E7" w:rsidRPr="006832E4">
        <w:rPr>
          <w:b/>
          <w:bCs/>
          <w:lang w:val="fr-CA"/>
        </w:rPr>
        <w:t xml:space="preserve">: </w:t>
      </w:r>
      <w:r w:rsidRPr="006832E4">
        <w:rPr>
          <w:lang w:val="fr-CA"/>
        </w:rPr>
        <w:t xml:space="preserve">Kim </w:t>
      </w:r>
      <w:proofErr w:type="spellStart"/>
      <w:r w:rsidR="006B3551" w:rsidRPr="006832E4">
        <w:rPr>
          <w:lang w:val="fr-CA"/>
        </w:rPr>
        <w:t>Kremzar</w:t>
      </w:r>
      <w:proofErr w:type="spellEnd"/>
      <w:r w:rsidR="00C875B9" w:rsidRPr="006832E4">
        <w:rPr>
          <w:lang w:val="fr-CA"/>
        </w:rPr>
        <w:t>, Ontario</w:t>
      </w:r>
    </w:p>
    <w:p w14:paraId="2F6B333C" w14:textId="1A38427B" w:rsidR="0084643E" w:rsidRPr="006832E4" w:rsidRDefault="007A49E7" w:rsidP="0064746C">
      <w:pPr>
        <w:pStyle w:val="NoSpacing"/>
        <w:ind w:firstLine="360"/>
        <w:rPr>
          <w:b/>
          <w:bCs/>
          <w:lang w:val="fr-CA"/>
        </w:rPr>
      </w:pPr>
      <w:r w:rsidRPr="006832E4">
        <w:rPr>
          <w:b/>
          <w:bCs/>
          <w:lang w:val="fr-CA"/>
        </w:rPr>
        <w:t>Adopté</w:t>
      </w:r>
      <w:r w:rsidR="00B94239" w:rsidRPr="006832E4">
        <w:rPr>
          <w:b/>
          <w:bCs/>
          <w:lang w:val="fr-CA"/>
        </w:rPr>
        <w:t>e</w:t>
      </w:r>
      <w:r w:rsidRPr="006832E4">
        <w:rPr>
          <w:b/>
          <w:bCs/>
          <w:lang w:val="fr-CA"/>
        </w:rPr>
        <w:t xml:space="preserve"> </w:t>
      </w:r>
    </w:p>
    <w:p w14:paraId="1236D244" w14:textId="77777777" w:rsidR="0084643E" w:rsidRPr="006832E4" w:rsidRDefault="0084643E" w:rsidP="0084643E">
      <w:pPr>
        <w:pStyle w:val="NoSpacing"/>
        <w:rPr>
          <w:b/>
          <w:bCs/>
          <w:lang w:val="fr-CA"/>
        </w:rPr>
      </w:pPr>
    </w:p>
    <w:p w14:paraId="1382691B" w14:textId="04D4D809" w:rsidR="0084643E" w:rsidRPr="006832E4" w:rsidRDefault="0084643E" w:rsidP="0084643E">
      <w:pPr>
        <w:pStyle w:val="NoSpacing"/>
        <w:numPr>
          <w:ilvl w:val="0"/>
          <w:numId w:val="1"/>
        </w:numPr>
        <w:rPr>
          <w:b/>
          <w:bCs/>
          <w:lang w:val="fr-CA"/>
        </w:rPr>
      </w:pPr>
      <w:r w:rsidRPr="006832E4">
        <w:rPr>
          <w:b/>
          <w:bCs/>
          <w:lang w:val="fr-CA"/>
        </w:rPr>
        <w:t>Conseil d'administration</w:t>
      </w:r>
    </w:p>
    <w:p w14:paraId="1901BEBA" w14:textId="77777777" w:rsidR="0084643E" w:rsidRPr="006832E4" w:rsidRDefault="0084643E" w:rsidP="0084643E">
      <w:pPr>
        <w:pStyle w:val="NoSpacing"/>
        <w:ind w:left="720"/>
        <w:rPr>
          <w:b/>
          <w:bCs/>
          <w:lang w:val="fr-CA"/>
        </w:rPr>
      </w:pPr>
    </w:p>
    <w:p w14:paraId="1A5C93AD" w14:textId="6C9A0C44" w:rsidR="0084643E" w:rsidRPr="006832E4" w:rsidRDefault="0084643E" w:rsidP="007304DE">
      <w:pPr>
        <w:pStyle w:val="NoSpacing"/>
        <w:ind w:left="360"/>
        <w:jc w:val="both"/>
        <w:rPr>
          <w:lang w:val="fr-CA"/>
        </w:rPr>
      </w:pPr>
      <w:r w:rsidRPr="006832E4">
        <w:rPr>
          <w:lang w:val="fr-CA"/>
        </w:rPr>
        <w:t>Le conseil d'administration doit être composé d'un minimum de sept (7) administrateurs et d'un maximum de douze (12) administrateurs, conformément aux statuts.</w:t>
      </w:r>
    </w:p>
    <w:p w14:paraId="5640E0D3" w14:textId="77777777" w:rsidR="0084643E" w:rsidRPr="006832E4" w:rsidRDefault="0084643E" w:rsidP="00932194">
      <w:pPr>
        <w:pStyle w:val="NoSpacing"/>
        <w:ind w:left="720"/>
        <w:jc w:val="both"/>
        <w:rPr>
          <w:lang w:val="fr-CA"/>
        </w:rPr>
      </w:pPr>
    </w:p>
    <w:p w14:paraId="546114AF" w14:textId="0A55FBAA" w:rsidR="0084643E" w:rsidRPr="006832E4" w:rsidRDefault="0084643E" w:rsidP="007304DE">
      <w:pPr>
        <w:pStyle w:val="NoSpacing"/>
        <w:ind w:firstLine="360"/>
        <w:jc w:val="both"/>
        <w:rPr>
          <w:lang w:val="fr-CA"/>
        </w:rPr>
      </w:pPr>
      <w:r w:rsidRPr="006832E4">
        <w:rPr>
          <w:lang w:val="fr-CA"/>
        </w:rPr>
        <w:t xml:space="preserve">Le conseil d'administration de l'APHPN compte actuellement huit (8) </w:t>
      </w:r>
      <w:r w:rsidR="00E15A8A">
        <w:rPr>
          <w:lang w:val="fr-CA"/>
        </w:rPr>
        <w:t>administrateurs</w:t>
      </w:r>
      <w:r w:rsidRPr="006832E4">
        <w:rPr>
          <w:lang w:val="fr-CA"/>
        </w:rPr>
        <w:t xml:space="preserve">, dont trois sont </w:t>
      </w:r>
      <w:r w:rsidR="00392546">
        <w:rPr>
          <w:lang w:val="fr-CA"/>
        </w:rPr>
        <w:t xml:space="preserve">membres </w:t>
      </w:r>
      <w:r w:rsidR="00F678C6">
        <w:rPr>
          <w:lang w:val="fr-CA"/>
        </w:rPr>
        <w:t>du conseil</w:t>
      </w:r>
      <w:r w:rsidRPr="006832E4">
        <w:rPr>
          <w:lang w:val="fr-CA"/>
        </w:rPr>
        <w:t>.</w:t>
      </w:r>
    </w:p>
    <w:p w14:paraId="0229B43F" w14:textId="77777777" w:rsidR="0084643E" w:rsidRPr="006832E4" w:rsidRDefault="0084643E" w:rsidP="0084643E">
      <w:pPr>
        <w:pStyle w:val="NoSpacing"/>
        <w:ind w:left="720"/>
        <w:rPr>
          <w:lang w:val="fr-CA"/>
        </w:rPr>
      </w:pPr>
    </w:p>
    <w:p w14:paraId="34A3D3FE" w14:textId="7C652080" w:rsidR="0084643E" w:rsidRPr="006832E4" w:rsidRDefault="0084643E" w:rsidP="007304DE">
      <w:pPr>
        <w:pStyle w:val="NoSpacing"/>
        <w:ind w:left="567"/>
        <w:rPr>
          <w:lang w:val="fr-CA"/>
        </w:rPr>
      </w:pPr>
      <w:r w:rsidRPr="006832E4">
        <w:rPr>
          <w:lang w:val="fr-CA"/>
        </w:rPr>
        <w:t>Président : Darlene Marshall</w:t>
      </w:r>
    </w:p>
    <w:p w14:paraId="6DB60389" w14:textId="22DC7922" w:rsidR="0084643E" w:rsidRPr="006832E4" w:rsidRDefault="0084643E" w:rsidP="007304DE">
      <w:pPr>
        <w:pStyle w:val="NoSpacing"/>
        <w:ind w:left="567"/>
        <w:rPr>
          <w:lang w:val="fr-CA"/>
        </w:rPr>
      </w:pPr>
      <w:r w:rsidRPr="006832E4">
        <w:rPr>
          <w:lang w:val="fr-CA"/>
        </w:rPr>
        <w:t>Vice-présidente : Rose Charles</w:t>
      </w:r>
    </w:p>
    <w:p w14:paraId="04572719" w14:textId="499C1833" w:rsidR="0084643E" w:rsidRPr="006832E4" w:rsidRDefault="0084643E" w:rsidP="007304DE">
      <w:pPr>
        <w:pStyle w:val="NoSpacing"/>
        <w:ind w:left="567"/>
        <w:rPr>
          <w:lang w:val="fr-CA"/>
        </w:rPr>
      </w:pPr>
      <w:r w:rsidRPr="006832E4">
        <w:rPr>
          <w:lang w:val="fr-CA"/>
        </w:rPr>
        <w:t xml:space="preserve">Secrétaire-trésorier : Tabitha </w:t>
      </w:r>
      <w:proofErr w:type="spellStart"/>
      <w:r w:rsidRPr="006832E4">
        <w:rPr>
          <w:lang w:val="fr-CA"/>
        </w:rPr>
        <w:t>Eneas</w:t>
      </w:r>
      <w:proofErr w:type="spellEnd"/>
    </w:p>
    <w:p w14:paraId="71753F80" w14:textId="77777777" w:rsidR="0084643E" w:rsidRPr="006832E4" w:rsidRDefault="0084643E" w:rsidP="0084643E">
      <w:pPr>
        <w:pStyle w:val="NoSpacing"/>
        <w:ind w:left="720"/>
        <w:rPr>
          <w:lang w:val="fr-CA"/>
        </w:rPr>
      </w:pPr>
    </w:p>
    <w:p w14:paraId="1872C842" w14:textId="310F3D8F" w:rsidR="0084643E" w:rsidRPr="006832E4" w:rsidRDefault="0084643E" w:rsidP="0084643E">
      <w:pPr>
        <w:pStyle w:val="NoSpacing"/>
        <w:ind w:left="720"/>
        <w:rPr>
          <w:lang w:val="fr-CA"/>
        </w:rPr>
      </w:pPr>
      <w:r w:rsidRPr="006832E4">
        <w:rPr>
          <w:lang w:val="fr-CA"/>
        </w:rPr>
        <w:t xml:space="preserve">Administrateurs nommés en 2024 pour un mandat d'un an à compter de l'AGA de 2024 </w:t>
      </w:r>
      <w:r w:rsidR="007304DE" w:rsidRPr="006832E4">
        <w:rPr>
          <w:lang w:val="fr-CA"/>
        </w:rPr>
        <w:t>:</w:t>
      </w:r>
    </w:p>
    <w:p w14:paraId="7244ECFE" w14:textId="7D71E21A" w:rsidR="0084643E" w:rsidRPr="006832E4" w:rsidRDefault="0084643E" w:rsidP="007304DE">
      <w:pPr>
        <w:pStyle w:val="NoSpacing"/>
        <w:numPr>
          <w:ilvl w:val="0"/>
          <w:numId w:val="14"/>
        </w:numPr>
        <w:rPr>
          <w:lang w:val="fr-CA"/>
        </w:rPr>
      </w:pPr>
      <w:r w:rsidRPr="006832E4">
        <w:rPr>
          <w:lang w:val="fr-CA"/>
        </w:rPr>
        <w:t>Sasha Young - Directrice de la jeunesse</w:t>
      </w:r>
      <w:r w:rsidR="007304DE" w:rsidRPr="006832E4">
        <w:rPr>
          <w:lang w:val="fr-CA"/>
        </w:rPr>
        <w:t xml:space="preserve">, Manitoba </w:t>
      </w:r>
    </w:p>
    <w:p w14:paraId="27A40CB1" w14:textId="21276476" w:rsidR="0084643E" w:rsidRPr="006832E4" w:rsidRDefault="0084643E" w:rsidP="0084643E">
      <w:pPr>
        <w:pStyle w:val="NoSpacing"/>
        <w:numPr>
          <w:ilvl w:val="0"/>
          <w:numId w:val="14"/>
        </w:numPr>
        <w:rPr>
          <w:lang w:val="fr-CA"/>
        </w:rPr>
      </w:pPr>
      <w:r w:rsidRPr="006832E4">
        <w:rPr>
          <w:lang w:val="fr-CA"/>
        </w:rPr>
        <w:t xml:space="preserve">Joanne </w:t>
      </w:r>
      <w:proofErr w:type="spellStart"/>
      <w:r w:rsidRPr="006832E4">
        <w:rPr>
          <w:lang w:val="fr-CA"/>
        </w:rPr>
        <w:t>Oskatamin</w:t>
      </w:r>
      <w:proofErr w:type="spellEnd"/>
      <w:r w:rsidRPr="006832E4">
        <w:rPr>
          <w:lang w:val="fr-CA"/>
        </w:rPr>
        <w:t xml:space="preserve">-Potts </w:t>
      </w:r>
      <w:r w:rsidR="00B94239" w:rsidRPr="006832E4">
        <w:rPr>
          <w:lang w:val="fr-CA"/>
        </w:rPr>
        <w:t>–</w:t>
      </w:r>
      <w:r w:rsidR="007304DE" w:rsidRPr="006832E4">
        <w:rPr>
          <w:lang w:val="fr-CA"/>
        </w:rPr>
        <w:t xml:space="preserve"> </w:t>
      </w:r>
      <w:r w:rsidR="00B94239" w:rsidRPr="006832E4">
        <w:rPr>
          <w:lang w:val="fr-CA"/>
        </w:rPr>
        <w:t>Administratrice</w:t>
      </w:r>
      <w:r w:rsidR="007304DE" w:rsidRPr="006832E4">
        <w:rPr>
          <w:lang w:val="fr-CA"/>
        </w:rPr>
        <w:t xml:space="preserve">, Alberta </w:t>
      </w:r>
    </w:p>
    <w:p w14:paraId="0248BEAC" w14:textId="77777777" w:rsidR="0084643E" w:rsidRPr="006832E4" w:rsidRDefault="0084643E" w:rsidP="0084643E">
      <w:pPr>
        <w:pStyle w:val="NoSpacing"/>
        <w:ind w:left="720"/>
        <w:rPr>
          <w:lang w:val="fr-CA"/>
        </w:rPr>
      </w:pPr>
    </w:p>
    <w:p w14:paraId="1C492BAD" w14:textId="59BA06D4" w:rsidR="0084643E" w:rsidRPr="006832E4" w:rsidRDefault="0084643E" w:rsidP="007304DE">
      <w:pPr>
        <w:pStyle w:val="NoSpacing"/>
        <w:ind w:left="720"/>
        <w:rPr>
          <w:lang w:val="fr-CA"/>
        </w:rPr>
      </w:pPr>
      <w:r w:rsidRPr="006832E4">
        <w:rPr>
          <w:lang w:val="fr-CA"/>
        </w:rPr>
        <w:t xml:space="preserve">Administrateurs ayant démissionné en 2024 </w:t>
      </w:r>
      <w:r w:rsidR="007A49E7" w:rsidRPr="006832E4">
        <w:rPr>
          <w:lang w:val="fr-CA"/>
        </w:rPr>
        <w:t>:</w:t>
      </w:r>
    </w:p>
    <w:p w14:paraId="033B6305" w14:textId="6CA9D558" w:rsidR="0084643E" w:rsidRPr="006832E4" w:rsidRDefault="0084643E" w:rsidP="0084643E">
      <w:pPr>
        <w:pStyle w:val="NoSpacing"/>
        <w:numPr>
          <w:ilvl w:val="0"/>
          <w:numId w:val="15"/>
        </w:numPr>
        <w:rPr>
          <w:lang w:val="fr-CA"/>
        </w:rPr>
      </w:pPr>
      <w:r w:rsidRPr="006832E4">
        <w:rPr>
          <w:lang w:val="fr-CA"/>
        </w:rPr>
        <w:t>Darlene Chevrier a démissionné de son poste d'administratr</w:t>
      </w:r>
      <w:r w:rsidR="00FB4F4C" w:rsidRPr="006832E4">
        <w:rPr>
          <w:lang w:val="fr-CA"/>
        </w:rPr>
        <w:t>ice</w:t>
      </w:r>
      <w:r w:rsidRPr="006832E4">
        <w:rPr>
          <w:lang w:val="fr-CA"/>
        </w:rPr>
        <w:t xml:space="preserve"> du </w:t>
      </w:r>
      <w:r w:rsidR="007A49E7" w:rsidRPr="006832E4">
        <w:rPr>
          <w:lang w:val="fr-CA"/>
        </w:rPr>
        <w:t>Québec</w:t>
      </w:r>
      <w:r w:rsidR="00C4028A" w:rsidRPr="006832E4">
        <w:rPr>
          <w:lang w:val="fr-CA"/>
        </w:rPr>
        <w:t>.</w:t>
      </w:r>
    </w:p>
    <w:p w14:paraId="1971DB07" w14:textId="32D0B378" w:rsidR="0084643E" w:rsidRPr="006832E4" w:rsidRDefault="0084643E" w:rsidP="0084643E">
      <w:pPr>
        <w:pStyle w:val="NoSpacing"/>
        <w:numPr>
          <w:ilvl w:val="0"/>
          <w:numId w:val="15"/>
        </w:numPr>
        <w:rPr>
          <w:lang w:val="fr-CA"/>
        </w:rPr>
      </w:pPr>
      <w:r w:rsidRPr="006832E4">
        <w:rPr>
          <w:lang w:val="fr-CA"/>
        </w:rPr>
        <w:t xml:space="preserve">Harvey </w:t>
      </w:r>
      <w:proofErr w:type="spellStart"/>
      <w:r w:rsidRPr="006832E4">
        <w:rPr>
          <w:lang w:val="fr-CA"/>
        </w:rPr>
        <w:t>McCue</w:t>
      </w:r>
      <w:proofErr w:type="spellEnd"/>
      <w:r w:rsidRPr="006832E4">
        <w:rPr>
          <w:lang w:val="fr-CA"/>
        </w:rPr>
        <w:t xml:space="preserve"> a démissionné de son poste </w:t>
      </w:r>
      <w:r w:rsidR="00FB4F4C" w:rsidRPr="006832E4">
        <w:rPr>
          <w:lang w:val="fr-CA"/>
        </w:rPr>
        <w:t>d’administrateur</w:t>
      </w:r>
      <w:r w:rsidRPr="006832E4">
        <w:rPr>
          <w:lang w:val="fr-CA"/>
        </w:rPr>
        <w:t xml:space="preserve"> pour l'Ontario</w:t>
      </w:r>
      <w:r w:rsidR="00C4028A" w:rsidRPr="006832E4">
        <w:rPr>
          <w:lang w:val="fr-CA"/>
        </w:rPr>
        <w:t>.</w:t>
      </w:r>
    </w:p>
    <w:p w14:paraId="2FA5D9DC" w14:textId="77777777" w:rsidR="0084643E" w:rsidRPr="006832E4" w:rsidRDefault="0084643E" w:rsidP="0084643E">
      <w:pPr>
        <w:pStyle w:val="NoSpacing"/>
        <w:ind w:left="720"/>
        <w:rPr>
          <w:lang w:val="fr-CA"/>
        </w:rPr>
      </w:pPr>
    </w:p>
    <w:p w14:paraId="07E5882A" w14:textId="7C68A4C0" w:rsidR="0084643E" w:rsidRPr="006832E4" w:rsidRDefault="0084643E" w:rsidP="007304DE">
      <w:pPr>
        <w:pStyle w:val="NoSpacing"/>
        <w:ind w:left="426"/>
        <w:rPr>
          <w:lang w:val="fr-CA"/>
        </w:rPr>
      </w:pPr>
      <w:r w:rsidRPr="006832E4">
        <w:rPr>
          <w:lang w:val="fr-CA"/>
        </w:rPr>
        <w:t>L'APHPN prépare une élection pour ces postes au sein du conseil d'administration au cours de la nouvelle année.</w:t>
      </w:r>
    </w:p>
    <w:p w14:paraId="79120936" w14:textId="77777777" w:rsidR="0084643E" w:rsidRPr="006832E4" w:rsidRDefault="0084643E" w:rsidP="0084643E">
      <w:pPr>
        <w:pStyle w:val="NoSpacing"/>
        <w:ind w:left="720"/>
        <w:rPr>
          <w:lang w:val="fr-CA"/>
        </w:rPr>
      </w:pPr>
    </w:p>
    <w:p w14:paraId="41001432" w14:textId="42258FF7" w:rsidR="0084643E" w:rsidRPr="006832E4" w:rsidRDefault="007A49E7" w:rsidP="007304DE">
      <w:pPr>
        <w:pStyle w:val="NoSpacing"/>
        <w:ind w:left="426"/>
        <w:rPr>
          <w:lang w:val="fr-CA"/>
        </w:rPr>
      </w:pPr>
      <w:r w:rsidRPr="006832E4">
        <w:rPr>
          <w:lang w:val="fr-CA"/>
        </w:rPr>
        <w:t xml:space="preserve">Le </w:t>
      </w:r>
      <w:r w:rsidR="0084643E" w:rsidRPr="006832E4">
        <w:rPr>
          <w:lang w:val="fr-CA"/>
        </w:rPr>
        <w:t>conseil d'administration de l'APHPN :</w:t>
      </w:r>
    </w:p>
    <w:p w14:paraId="77D0C100" w14:textId="753FD189" w:rsidR="0084643E" w:rsidRPr="006832E4" w:rsidRDefault="0084643E" w:rsidP="007304DE">
      <w:pPr>
        <w:pStyle w:val="NoSpacing"/>
        <w:numPr>
          <w:ilvl w:val="0"/>
          <w:numId w:val="13"/>
        </w:numPr>
        <w:ind w:left="993"/>
        <w:rPr>
          <w:lang w:val="fr-CA"/>
        </w:rPr>
      </w:pPr>
      <w:r w:rsidRPr="006832E4">
        <w:rPr>
          <w:lang w:val="fr-CA"/>
        </w:rPr>
        <w:t>Darlene Marshall, présidente, (ALT), mandat jusqu'en septembre 2026</w:t>
      </w:r>
    </w:p>
    <w:p w14:paraId="454773D3" w14:textId="78D96FB3" w:rsidR="0084643E" w:rsidRPr="006832E4" w:rsidRDefault="0084643E" w:rsidP="007304DE">
      <w:pPr>
        <w:pStyle w:val="NoSpacing"/>
        <w:numPr>
          <w:ilvl w:val="0"/>
          <w:numId w:val="13"/>
        </w:numPr>
        <w:ind w:left="993"/>
        <w:rPr>
          <w:lang w:val="fr-CA"/>
        </w:rPr>
      </w:pPr>
      <w:r w:rsidRPr="006832E4">
        <w:rPr>
          <w:lang w:val="fr-CA"/>
        </w:rPr>
        <w:t>Rosie Charles, vice-présidente, (SK) mandat se terminant en septembre 2026</w:t>
      </w:r>
    </w:p>
    <w:p w14:paraId="38E8D3A4" w14:textId="42F2C1C6" w:rsidR="0084643E" w:rsidRPr="006832E4" w:rsidRDefault="0084643E" w:rsidP="007304DE">
      <w:pPr>
        <w:pStyle w:val="NoSpacing"/>
        <w:numPr>
          <w:ilvl w:val="0"/>
          <w:numId w:val="13"/>
        </w:numPr>
        <w:ind w:left="993"/>
        <w:rPr>
          <w:lang w:val="fr-CA"/>
        </w:rPr>
      </w:pPr>
      <w:r w:rsidRPr="006832E4">
        <w:rPr>
          <w:lang w:val="fr-CA"/>
        </w:rPr>
        <w:t xml:space="preserve">Tabitha </w:t>
      </w:r>
      <w:proofErr w:type="spellStart"/>
      <w:r w:rsidRPr="006832E4">
        <w:rPr>
          <w:lang w:val="fr-CA"/>
        </w:rPr>
        <w:t>Eneas</w:t>
      </w:r>
      <w:proofErr w:type="spellEnd"/>
      <w:r w:rsidRPr="006832E4">
        <w:rPr>
          <w:lang w:val="fr-CA"/>
        </w:rPr>
        <w:t>, secrétaire-trésorière, (C</w:t>
      </w:r>
      <w:r w:rsidR="00753A46" w:rsidRPr="006832E4">
        <w:rPr>
          <w:lang w:val="fr-CA"/>
        </w:rPr>
        <w:t>B</w:t>
      </w:r>
      <w:r w:rsidRPr="006832E4">
        <w:rPr>
          <w:lang w:val="fr-CA"/>
        </w:rPr>
        <w:t>) mandat se terminant en septembre 2026</w:t>
      </w:r>
    </w:p>
    <w:p w14:paraId="791B1A2E" w14:textId="6D89F875" w:rsidR="0084643E" w:rsidRPr="006832E4" w:rsidRDefault="0084643E" w:rsidP="007304DE">
      <w:pPr>
        <w:pStyle w:val="NoSpacing"/>
        <w:numPr>
          <w:ilvl w:val="0"/>
          <w:numId w:val="13"/>
        </w:numPr>
        <w:ind w:left="993"/>
        <w:rPr>
          <w:lang w:val="fr-CA"/>
        </w:rPr>
      </w:pPr>
      <w:r w:rsidRPr="006832E4">
        <w:rPr>
          <w:lang w:val="fr-CA"/>
        </w:rPr>
        <w:t xml:space="preserve">Joanne </w:t>
      </w:r>
      <w:proofErr w:type="spellStart"/>
      <w:r w:rsidRPr="006832E4">
        <w:rPr>
          <w:lang w:val="fr-CA"/>
        </w:rPr>
        <w:t>Oskatamin</w:t>
      </w:r>
      <w:proofErr w:type="spellEnd"/>
      <w:r w:rsidRPr="006832E4">
        <w:rPr>
          <w:lang w:val="fr-CA"/>
        </w:rPr>
        <w:t>-Potts, (AB) mandat se terminant le 25 novembre 2025</w:t>
      </w:r>
    </w:p>
    <w:p w14:paraId="5FC0900A" w14:textId="6D294025" w:rsidR="0084643E" w:rsidRPr="006832E4" w:rsidRDefault="0084643E" w:rsidP="007304DE">
      <w:pPr>
        <w:pStyle w:val="NoSpacing"/>
        <w:numPr>
          <w:ilvl w:val="0"/>
          <w:numId w:val="13"/>
        </w:numPr>
        <w:ind w:left="993"/>
        <w:rPr>
          <w:lang w:val="fr-CA"/>
        </w:rPr>
      </w:pPr>
      <w:proofErr w:type="spellStart"/>
      <w:r w:rsidRPr="006832E4">
        <w:rPr>
          <w:lang w:val="fr-CA"/>
        </w:rPr>
        <w:t>Seetta</w:t>
      </w:r>
      <w:proofErr w:type="spellEnd"/>
      <w:r w:rsidRPr="006832E4">
        <w:rPr>
          <w:lang w:val="fr-CA"/>
        </w:rPr>
        <w:t xml:space="preserve"> </w:t>
      </w:r>
      <w:proofErr w:type="spellStart"/>
      <w:r w:rsidRPr="006832E4">
        <w:rPr>
          <w:lang w:val="fr-CA"/>
        </w:rPr>
        <w:t>Roccola</w:t>
      </w:r>
      <w:proofErr w:type="spellEnd"/>
      <w:r w:rsidRPr="006832E4">
        <w:rPr>
          <w:lang w:val="fr-CA"/>
        </w:rPr>
        <w:t>, (MB) mandat se terminant le 20 septembre 2026</w:t>
      </w:r>
    </w:p>
    <w:p w14:paraId="1A13571B" w14:textId="7DC6E52D" w:rsidR="0084643E" w:rsidRPr="006832E4" w:rsidRDefault="0084643E" w:rsidP="007304DE">
      <w:pPr>
        <w:pStyle w:val="NoSpacing"/>
        <w:numPr>
          <w:ilvl w:val="0"/>
          <w:numId w:val="13"/>
        </w:numPr>
        <w:ind w:left="993"/>
        <w:rPr>
          <w:lang w:val="fr-CA"/>
        </w:rPr>
      </w:pPr>
      <w:proofErr w:type="spellStart"/>
      <w:r w:rsidRPr="006832E4">
        <w:rPr>
          <w:lang w:val="fr-CA"/>
        </w:rPr>
        <w:t>Teneal</w:t>
      </w:r>
      <w:proofErr w:type="spellEnd"/>
      <w:r w:rsidRPr="006832E4">
        <w:rPr>
          <w:lang w:val="fr-CA"/>
        </w:rPr>
        <w:t xml:space="preserve"> </w:t>
      </w:r>
      <w:proofErr w:type="spellStart"/>
      <w:r w:rsidRPr="006832E4">
        <w:rPr>
          <w:lang w:val="fr-CA"/>
        </w:rPr>
        <w:t>Nole</w:t>
      </w:r>
      <w:proofErr w:type="spellEnd"/>
      <w:r w:rsidRPr="006832E4">
        <w:rPr>
          <w:lang w:val="fr-CA"/>
        </w:rPr>
        <w:t>, représentant du Nord (BC) mandat se terminant le 20 septembre 2026</w:t>
      </w:r>
    </w:p>
    <w:p w14:paraId="15018DC7" w14:textId="77777777" w:rsidR="007304DE" w:rsidRPr="006832E4" w:rsidRDefault="0084643E" w:rsidP="007A49E7">
      <w:pPr>
        <w:pStyle w:val="NoSpacing"/>
        <w:numPr>
          <w:ilvl w:val="0"/>
          <w:numId w:val="13"/>
        </w:numPr>
        <w:ind w:left="993"/>
        <w:rPr>
          <w:lang w:val="fr-CA"/>
        </w:rPr>
      </w:pPr>
      <w:r w:rsidRPr="006832E4">
        <w:rPr>
          <w:lang w:val="fr-CA"/>
        </w:rPr>
        <w:t>Sasha Young, représentante des jeunes (MB) mandat se terminant le 25 novembre 2025</w:t>
      </w:r>
    </w:p>
    <w:p w14:paraId="613AE107" w14:textId="38AB0C3F" w:rsidR="00697B64" w:rsidRPr="006832E4" w:rsidRDefault="0084643E" w:rsidP="007A49E7">
      <w:pPr>
        <w:pStyle w:val="NoSpacing"/>
        <w:numPr>
          <w:ilvl w:val="0"/>
          <w:numId w:val="13"/>
        </w:numPr>
        <w:ind w:left="993"/>
        <w:rPr>
          <w:lang w:val="fr-CA"/>
        </w:rPr>
      </w:pPr>
      <w:r w:rsidRPr="006832E4">
        <w:rPr>
          <w:lang w:val="fr-CA"/>
        </w:rPr>
        <w:t>Roxanne Harper, administratrice à titre personnel mandat se terminant le 30 juin 2029</w:t>
      </w:r>
    </w:p>
    <w:p w14:paraId="2ED455B8" w14:textId="77777777" w:rsidR="00E91859" w:rsidRPr="006832E4" w:rsidRDefault="00E91859" w:rsidP="00981248">
      <w:pPr>
        <w:pStyle w:val="NoSpacing"/>
        <w:ind w:left="720"/>
        <w:rPr>
          <w:b/>
          <w:bCs/>
          <w:lang w:val="fr-CA"/>
        </w:rPr>
      </w:pPr>
    </w:p>
    <w:p w14:paraId="66C418E1" w14:textId="2AC6B880" w:rsidR="00E91859" w:rsidRPr="006832E4" w:rsidRDefault="00E91859" w:rsidP="007304DE">
      <w:pPr>
        <w:pStyle w:val="NoSpacing"/>
        <w:numPr>
          <w:ilvl w:val="0"/>
          <w:numId w:val="1"/>
        </w:numPr>
        <w:ind w:left="426"/>
        <w:rPr>
          <w:b/>
          <w:bCs/>
          <w:lang w:val="fr-CA"/>
        </w:rPr>
      </w:pPr>
      <w:r w:rsidRPr="006832E4">
        <w:rPr>
          <w:b/>
          <w:bCs/>
          <w:lang w:val="fr-CA"/>
        </w:rPr>
        <w:t>Prochaine réunion des membres</w:t>
      </w:r>
    </w:p>
    <w:p w14:paraId="46BD89F7" w14:textId="480A827A" w:rsidR="00E91859" w:rsidRPr="006832E4" w:rsidRDefault="00E91859" w:rsidP="007304DE">
      <w:pPr>
        <w:pStyle w:val="NoSpacing"/>
        <w:ind w:left="426"/>
        <w:jc w:val="both"/>
        <w:rPr>
          <w:lang w:val="fr-CA"/>
        </w:rPr>
      </w:pPr>
      <w:r w:rsidRPr="006832E4">
        <w:rPr>
          <w:lang w:val="fr-CA"/>
        </w:rPr>
        <w:lastRenderedPageBreak/>
        <w:t xml:space="preserve">L'APHPN étudie les dates pour la planification de la prochaine </w:t>
      </w:r>
      <w:r w:rsidR="007A49E7" w:rsidRPr="006832E4">
        <w:rPr>
          <w:lang w:val="fr-CA"/>
        </w:rPr>
        <w:t>AGA</w:t>
      </w:r>
      <w:r w:rsidRPr="006832E4">
        <w:rPr>
          <w:lang w:val="fr-CA"/>
        </w:rPr>
        <w:t xml:space="preserve">, qui aura lieu entre </w:t>
      </w:r>
      <w:r w:rsidR="0084643E" w:rsidRPr="006832E4">
        <w:rPr>
          <w:lang w:val="fr-CA"/>
        </w:rPr>
        <w:t xml:space="preserve">octobre </w:t>
      </w:r>
      <w:r w:rsidRPr="006832E4">
        <w:rPr>
          <w:lang w:val="fr-CA"/>
        </w:rPr>
        <w:t>et novembre 2025</w:t>
      </w:r>
      <w:r w:rsidR="007A49E7" w:rsidRPr="006832E4">
        <w:rPr>
          <w:lang w:val="fr-CA"/>
        </w:rPr>
        <w:t xml:space="preserve">. L'assemblée sera planifiée </w:t>
      </w:r>
      <w:r w:rsidR="00A924E8" w:rsidRPr="006832E4">
        <w:rPr>
          <w:lang w:val="fr-CA"/>
        </w:rPr>
        <w:t xml:space="preserve">conformément aux règlements et aux statuts de l'APHPN et aux exigences de Corporations Canada. L'avis de </w:t>
      </w:r>
      <w:r w:rsidR="007A49E7" w:rsidRPr="006832E4">
        <w:rPr>
          <w:lang w:val="fr-CA"/>
        </w:rPr>
        <w:t xml:space="preserve">convocation </w:t>
      </w:r>
      <w:r w:rsidR="00A924E8" w:rsidRPr="006832E4">
        <w:rPr>
          <w:lang w:val="fr-CA"/>
        </w:rPr>
        <w:t xml:space="preserve">sera envoyé </w:t>
      </w:r>
      <w:r w:rsidR="0084643E" w:rsidRPr="006832E4">
        <w:rPr>
          <w:lang w:val="fr-CA"/>
        </w:rPr>
        <w:t xml:space="preserve">au </w:t>
      </w:r>
      <w:r w:rsidR="00B002D3" w:rsidRPr="006832E4">
        <w:rPr>
          <w:lang w:val="fr-CA"/>
        </w:rPr>
        <w:t>moins 30 jours avant l'AGA de 2025.</w:t>
      </w:r>
    </w:p>
    <w:p w14:paraId="54B1DAE4" w14:textId="77777777" w:rsidR="00B002D3" w:rsidRPr="006832E4" w:rsidRDefault="00B002D3" w:rsidP="00E91859">
      <w:pPr>
        <w:pStyle w:val="NoSpacing"/>
        <w:ind w:left="720"/>
        <w:rPr>
          <w:lang w:val="fr-CA"/>
        </w:rPr>
      </w:pPr>
    </w:p>
    <w:p w14:paraId="685ADBF3" w14:textId="6CE6B3CD" w:rsidR="00B002D3" w:rsidRPr="006832E4" w:rsidRDefault="00B002D3" w:rsidP="007304DE">
      <w:pPr>
        <w:pStyle w:val="NoSpacing"/>
        <w:numPr>
          <w:ilvl w:val="0"/>
          <w:numId w:val="1"/>
        </w:numPr>
        <w:ind w:left="426"/>
        <w:rPr>
          <w:b/>
          <w:bCs/>
          <w:lang w:val="fr-CA"/>
        </w:rPr>
      </w:pPr>
      <w:r w:rsidRPr="006832E4">
        <w:rPr>
          <w:b/>
          <w:bCs/>
          <w:lang w:val="fr-CA"/>
        </w:rPr>
        <w:t>Clôture de l'assemblée générale annuelle</w:t>
      </w:r>
    </w:p>
    <w:p w14:paraId="44A5D580" w14:textId="14FB81C0" w:rsidR="00B002D3" w:rsidRPr="006832E4" w:rsidRDefault="007A49E7" w:rsidP="007304DE">
      <w:pPr>
        <w:pStyle w:val="NoSpacing"/>
        <w:ind w:left="426"/>
        <w:jc w:val="both"/>
        <w:rPr>
          <w:lang w:val="fr-CA"/>
        </w:rPr>
      </w:pPr>
      <w:r w:rsidRPr="006832E4">
        <w:rPr>
          <w:lang w:val="fr-CA"/>
        </w:rPr>
        <w:t xml:space="preserve">Le </w:t>
      </w:r>
      <w:r w:rsidR="00B002D3" w:rsidRPr="006832E4">
        <w:rPr>
          <w:lang w:val="fr-CA"/>
        </w:rPr>
        <w:t xml:space="preserve">président du conseil d'administration de l'APHPN </w:t>
      </w:r>
      <w:r w:rsidRPr="006832E4">
        <w:rPr>
          <w:lang w:val="fr-CA"/>
        </w:rPr>
        <w:t>a demandé une motion pour mettre fin à l'AG</w:t>
      </w:r>
      <w:r w:rsidR="006832E4" w:rsidRPr="006832E4">
        <w:rPr>
          <w:lang w:val="fr-CA"/>
        </w:rPr>
        <w:t>A</w:t>
      </w:r>
      <w:r w:rsidRPr="006832E4">
        <w:rPr>
          <w:lang w:val="fr-CA"/>
        </w:rPr>
        <w:t xml:space="preserve"> 2024</w:t>
      </w:r>
      <w:r w:rsidR="007304DE" w:rsidRPr="006832E4">
        <w:rPr>
          <w:lang w:val="fr-CA"/>
        </w:rPr>
        <w:t>.</w:t>
      </w:r>
    </w:p>
    <w:p w14:paraId="1531F38F" w14:textId="77777777" w:rsidR="007304DE" w:rsidRPr="006832E4" w:rsidRDefault="007304DE" w:rsidP="007304DE">
      <w:pPr>
        <w:pStyle w:val="NoSpacing"/>
        <w:ind w:left="426"/>
        <w:jc w:val="both"/>
        <w:rPr>
          <w:lang w:val="fr-CA"/>
        </w:rPr>
      </w:pPr>
    </w:p>
    <w:p w14:paraId="0F709E9F" w14:textId="2BBCC9E0" w:rsidR="00EF46CB" w:rsidRPr="006832E4" w:rsidRDefault="00EF46CB" w:rsidP="007304DE">
      <w:pPr>
        <w:pStyle w:val="NoSpacing"/>
        <w:ind w:left="426"/>
        <w:jc w:val="both"/>
        <w:rPr>
          <w:b/>
          <w:bCs/>
          <w:lang w:val="fr-CA"/>
        </w:rPr>
      </w:pPr>
      <w:r w:rsidRPr="006832E4">
        <w:rPr>
          <w:b/>
          <w:bCs/>
          <w:lang w:val="fr-CA"/>
        </w:rPr>
        <w:t xml:space="preserve">Motion </w:t>
      </w:r>
      <w:r w:rsidR="006832E4" w:rsidRPr="006832E4">
        <w:rPr>
          <w:b/>
          <w:bCs/>
          <w:lang w:val="fr-CA"/>
        </w:rPr>
        <w:t>n</w:t>
      </w:r>
      <w:r w:rsidR="006832E4" w:rsidRPr="006832E4">
        <w:rPr>
          <w:b/>
          <w:bCs/>
          <w:vertAlign w:val="superscript"/>
          <w:lang w:val="fr-CA"/>
        </w:rPr>
        <w:t>o</w:t>
      </w:r>
      <w:r w:rsidR="006832E4" w:rsidRPr="006832E4">
        <w:rPr>
          <w:b/>
          <w:bCs/>
          <w:lang w:val="fr-CA"/>
        </w:rPr>
        <w:t xml:space="preserve"> </w:t>
      </w:r>
      <w:r w:rsidRPr="006832E4">
        <w:rPr>
          <w:b/>
          <w:bCs/>
          <w:lang w:val="fr-CA"/>
        </w:rPr>
        <w:t xml:space="preserve">8 </w:t>
      </w:r>
      <w:r w:rsidR="007A49E7" w:rsidRPr="006832E4">
        <w:rPr>
          <w:b/>
          <w:bCs/>
          <w:lang w:val="fr-CA"/>
        </w:rPr>
        <w:t xml:space="preserve">: </w:t>
      </w:r>
      <w:r w:rsidR="007A49E7" w:rsidRPr="006832E4">
        <w:rPr>
          <w:lang w:val="fr-CA"/>
        </w:rPr>
        <w:t>Mettre fin à l'AGA de l'APHPN 2024 le 27</w:t>
      </w:r>
      <w:r w:rsidR="00E92DE9">
        <w:rPr>
          <w:lang w:val="fr-CA"/>
        </w:rPr>
        <w:t> </w:t>
      </w:r>
      <w:r w:rsidR="007A49E7" w:rsidRPr="006832E4">
        <w:rPr>
          <w:lang w:val="fr-CA"/>
        </w:rPr>
        <w:t xml:space="preserve">novembre 2024, à 16 h 40. </w:t>
      </w:r>
      <w:r w:rsidR="006832E4" w:rsidRPr="006832E4">
        <w:rPr>
          <w:lang w:val="fr-CA"/>
        </w:rPr>
        <w:t>HN</w:t>
      </w:r>
      <w:r w:rsidR="007A49E7" w:rsidRPr="006832E4">
        <w:rPr>
          <w:lang w:val="fr-CA"/>
        </w:rPr>
        <w:t>E.</w:t>
      </w:r>
    </w:p>
    <w:p w14:paraId="16974D1D" w14:textId="7ACAFAEC" w:rsidR="007A49E7" w:rsidRPr="006832E4" w:rsidRDefault="0084643E" w:rsidP="007304DE">
      <w:pPr>
        <w:pStyle w:val="NoSpacing"/>
        <w:ind w:left="426"/>
        <w:jc w:val="both"/>
        <w:rPr>
          <w:b/>
          <w:bCs/>
          <w:lang w:val="fr-CA"/>
        </w:rPr>
      </w:pPr>
      <w:r w:rsidRPr="006832E4">
        <w:rPr>
          <w:b/>
          <w:bCs/>
          <w:lang w:val="fr-CA"/>
        </w:rPr>
        <w:t xml:space="preserve">Proposée par </w:t>
      </w:r>
      <w:r w:rsidR="007A49E7" w:rsidRPr="006832E4">
        <w:rPr>
          <w:b/>
          <w:bCs/>
          <w:lang w:val="fr-CA"/>
        </w:rPr>
        <w:t xml:space="preserve">: </w:t>
      </w:r>
      <w:r w:rsidRPr="006832E4">
        <w:rPr>
          <w:lang w:val="fr-CA"/>
        </w:rPr>
        <w:t>Darlene Chevrier</w:t>
      </w:r>
      <w:r w:rsidR="00E774E2" w:rsidRPr="006832E4">
        <w:rPr>
          <w:lang w:val="fr-CA"/>
        </w:rPr>
        <w:t>, Québec</w:t>
      </w:r>
    </w:p>
    <w:p w14:paraId="4F0CDA44" w14:textId="0085C6E5" w:rsidR="0084643E" w:rsidRPr="006832E4" w:rsidRDefault="0084643E" w:rsidP="007304DE">
      <w:pPr>
        <w:pStyle w:val="NoSpacing"/>
        <w:ind w:left="426"/>
        <w:jc w:val="both"/>
        <w:rPr>
          <w:b/>
          <w:bCs/>
          <w:lang w:val="fr-CA"/>
        </w:rPr>
      </w:pPr>
      <w:r w:rsidRPr="006832E4">
        <w:rPr>
          <w:b/>
          <w:bCs/>
          <w:lang w:val="fr-CA"/>
        </w:rPr>
        <w:t>Appuyé</w:t>
      </w:r>
      <w:r w:rsidR="006832E4" w:rsidRPr="006832E4">
        <w:rPr>
          <w:b/>
          <w:bCs/>
          <w:lang w:val="fr-CA"/>
        </w:rPr>
        <w:t>e</w:t>
      </w:r>
      <w:r w:rsidRPr="006832E4">
        <w:rPr>
          <w:b/>
          <w:bCs/>
          <w:lang w:val="fr-CA"/>
        </w:rPr>
        <w:t xml:space="preserve"> par </w:t>
      </w:r>
      <w:r w:rsidR="007A49E7" w:rsidRPr="006832E4">
        <w:rPr>
          <w:b/>
          <w:bCs/>
          <w:lang w:val="fr-CA"/>
        </w:rPr>
        <w:t xml:space="preserve">: </w:t>
      </w:r>
      <w:r w:rsidR="00751057" w:rsidRPr="006832E4">
        <w:rPr>
          <w:lang w:val="fr-CA"/>
        </w:rPr>
        <w:t xml:space="preserve">Jennifer </w:t>
      </w:r>
      <w:r w:rsidRPr="006832E4">
        <w:rPr>
          <w:lang w:val="fr-CA"/>
        </w:rPr>
        <w:t>Martin</w:t>
      </w:r>
      <w:r w:rsidR="00E774E2" w:rsidRPr="006832E4">
        <w:rPr>
          <w:lang w:val="fr-CA"/>
        </w:rPr>
        <w:t>, Ontario</w:t>
      </w:r>
    </w:p>
    <w:p w14:paraId="0DDEAEE7" w14:textId="143B0A78" w:rsidR="00B002D3" w:rsidRPr="006832E4" w:rsidRDefault="006E7632" w:rsidP="006E7632">
      <w:pPr>
        <w:pStyle w:val="NoSpacing"/>
        <w:ind w:firstLine="426"/>
        <w:rPr>
          <w:b/>
          <w:bCs/>
          <w:lang w:val="fr-CA"/>
        </w:rPr>
      </w:pPr>
      <w:r w:rsidRPr="006832E4">
        <w:rPr>
          <w:b/>
          <w:bCs/>
          <w:lang w:val="fr-CA"/>
        </w:rPr>
        <w:t>Adopté</w:t>
      </w:r>
      <w:r w:rsidR="006832E4" w:rsidRPr="006832E4">
        <w:rPr>
          <w:b/>
          <w:bCs/>
          <w:lang w:val="fr-CA"/>
        </w:rPr>
        <w:t>e</w:t>
      </w:r>
    </w:p>
    <w:p w14:paraId="1C996B22" w14:textId="4C2CF984" w:rsidR="00B002D3" w:rsidRPr="006832E4" w:rsidRDefault="00B002D3" w:rsidP="00B002D3">
      <w:pPr>
        <w:pStyle w:val="NoSpacing"/>
        <w:ind w:left="720"/>
        <w:rPr>
          <w:lang w:val="fr-CA"/>
        </w:rPr>
      </w:pPr>
      <w:r w:rsidRPr="006832E4">
        <w:rPr>
          <w:lang w:val="fr-CA"/>
        </w:rPr>
        <w:t xml:space="preserve">Vérifié par : </w:t>
      </w:r>
      <w:r w:rsidR="00C26AC6" w:rsidRPr="006832E4">
        <w:rPr>
          <w:lang w:val="fr-CA"/>
        </w:rPr>
        <w:pict w14:anchorId="746D2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916F3F5-ACB4-4A7C-AC43-80E362172AB8}" provid="{00000000-0000-0000-0000-000000000000}" o:suggestedsigner="Rosie Charles, Secretary/Treasurer" issignatureline="t"/>
          </v:shape>
        </w:pict>
      </w:r>
    </w:p>
    <w:sectPr w:rsidR="00B002D3" w:rsidRPr="006832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DFC7" w14:textId="77777777" w:rsidR="00D86D87" w:rsidRDefault="00D86D87" w:rsidP="00227D82">
      <w:pPr>
        <w:spacing w:after="0" w:line="240" w:lineRule="auto"/>
      </w:pPr>
      <w:r>
        <w:separator/>
      </w:r>
    </w:p>
  </w:endnote>
  <w:endnote w:type="continuationSeparator" w:id="0">
    <w:p w14:paraId="1D0C696D" w14:textId="77777777" w:rsidR="00D86D87" w:rsidRDefault="00D86D87" w:rsidP="00227D82">
      <w:pPr>
        <w:spacing w:after="0" w:line="240" w:lineRule="auto"/>
      </w:pPr>
      <w:r>
        <w:continuationSeparator/>
      </w:r>
    </w:p>
  </w:endnote>
  <w:endnote w:type="continuationNotice" w:id="1">
    <w:p w14:paraId="13F3180B" w14:textId="77777777" w:rsidR="00D86D87" w:rsidRDefault="00D86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0A3C" w14:textId="77777777" w:rsidR="005E5513" w:rsidRDefault="005E5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3793" w14:textId="6432A97E" w:rsidR="00227D82" w:rsidRDefault="00227D82">
    <w:pPr>
      <w:pStyle w:val="Footer"/>
    </w:pPr>
    <w:r>
      <w:rPr>
        <w:noProof/>
      </w:rPr>
      <w:drawing>
        <wp:anchor distT="0" distB="0" distL="114300" distR="114300" simplePos="0" relativeHeight="251657728" behindDoc="1" locked="0" layoutInCell="1" allowOverlap="1" wp14:anchorId="069D275C" wp14:editId="3BA7F696">
          <wp:simplePos x="0" y="0"/>
          <wp:positionH relativeFrom="page">
            <wp:align>left</wp:align>
          </wp:positionH>
          <wp:positionV relativeFrom="paragraph">
            <wp:posOffset>-1371600</wp:posOffset>
          </wp:positionV>
          <wp:extent cx="7755292" cy="1981908"/>
          <wp:effectExtent l="0" t="0" r="0" b="0"/>
          <wp:wrapNone/>
          <wp:docPr id="3" name="Picture 3" descr="A picture containing indoor, batht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ndoor, batht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5292" cy="198190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362" w14:textId="77777777" w:rsidR="005E5513" w:rsidRDefault="005E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06F2" w14:textId="77777777" w:rsidR="00D86D87" w:rsidRDefault="00D86D87" w:rsidP="00227D82">
      <w:pPr>
        <w:spacing w:after="0" w:line="240" w:lineRule="auto"/>
      </w:pPr>
      <w:r>
        <w:separator/>
      </w:r>
    </w:p>
  </w:footnote>
  <w:footnote w:type="continuationSeparator" w:id="0">
    <w:p w14:paraId="3551C08E" w14:textId="77777777" w:rsidR="00D86D87" w:rsidRDefault="00D86D87" w:rsidP="00227D82">
      <w:pPr>
        <w:spacing w:after="0" w:line="240" w:lineRule="auto"/>
      </w:pPr>
      <w:r>
        <w:continuationSeparator/>
      </w:r>
    </w:p>
  </w:footnote>
  <w:footnote w:type="continuationNotice" w:id="1">
    <w:p w14:paraId="7B31541E" w14:textId="77777777" w:rsidR="00D86D87" w:rsidRDefault="00D86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C963" w14:textId="77777777" w:rsidR="005E5513" w:rsidRDefault="005E5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541E" w14:textId="02921175" w:rsidR="00227D82" w:rsidRDefault="00C26AC6">
    <w:pPr>
      <w:pStyle w:val="Header"/>
    </w:pPr>
    <w:sdt>
      <w:sdtPr>
        <w:id w:val="1231808975"/>
        <w:docPartObj>
          <w:docPartGallery w:val="Watermarks"/>
          <w:docPartUnique/>
        </w:docPartObj>
      </w:sdtPr>
      <w:sdtEndPr/>
      <w:sdtContent>
        <w:r>
          <w:rPr>
            <w:noProof/>
          </w:rPr>
          <w:pict w14:anchorId="4E293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7D82">
      <w:rPr>
        <w:noProof/>
      </w:rPr>
      <w:drawing>
        <wp:anchor distT="0" distB="0" distL="114300" distR="114300" simplePos="0" relativeHeight="251656704" behindDoc="1" locked="0" layoutInCell="1" allowOverlap="1" wp14:anchorId="7E08C7B5" wp14:editId="729AED50">
          <wp:simplePos x="0" y="0"/>
          <wp:positionH relativeFrom="page">
            <wp:align>right</wp:align>
          </wp:positionH>
          <wp:positionV relativeFrom="paragraph">
            <wp:posOffset>-450215</wp:posOffset>
          </wp:positionV>
          <wp:extent cx="7762746" cy="1059084"/>
          <wp:effectExtent l="0" t="0" r="0" b="8255"/>
          <wp:wrapNone/>
          <wp:docPr id="2" name="Picture 2"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2746" cy="1059084"/>
                  </a:xfrm>
                  <a:prstGeom prst="rect">
                    <a:avLst/>
                  </a:prstGeom>
                </pic:spPr>
              </pic:pic>
            </a:graphicData>
          </a:graphic>
          <wp14:sizeRelH relativeFrom="page">
            <wp14:pctWidth>0</wp14:pctWidth>
          </wp14:sizeRelH>
          <wp14:sizeRelV relativeFrom="page">
            <wp14:pctHeight>0</wp14:pctHeight>
          </wp14:sizeRelV>
        </wp:anchor>
      </w:drawing>
    </w:r>
  </w:p>
  <w:p w14:paraId="31F12FF4" w14:textId="77777777" w:rsidR="00227D82" w:rsidRDefault="00227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2DE3" w14:textId="77777777" w:rsidR="005E5513" w:rsidRDefault="005E55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132"/>
    <w:multiLevelType w:val="hybridMultilevel"/>
    <w:tmpl w:val="8B0E0196"/>
    <w:lvl w:ilvl="0" w:tplc="B1AEF08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49B4358"/>
    <w:multiLevelType w:val="hybridMultilevel"/>
    <w:tmpl w:val="9CC234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1394057"/>
    <w:multiLevelType w:val="hybridMultilevel"/>
    <w:tmpl w:val="E7680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143C97"/>
    <w:multiLevelType w:val="hybridMultilevel"/>
    <w:tmpl w:val="C40A4740"/>
    <w:lvl w:ilvl="0" w:tplc="719A9E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8D323AB"/>
    <w:multiLevelType w:val="hybridMultilevel"/>
    <w:tmpl w:val="80FCE9C4"/>
    <w:lvl w:ilvl="0" w:tplc="10090003">
      <w:start w:val="1"/>
      <w:numFmt w:val="bullet"/>
      <w:lvlText w:val="o"/>
      <w:lvlJc w:val="left"/>
      <w:pPr>
        <w:ind w:left="2062"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3B7831DA"/>
    <w:multiLevelType w:val="hybridMultilevel"/>
    <w:tmpl w:val="5158246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3F863A4E"/>
    <w:multiLevelType w:val="hybridMultilevel"/>
    <w:tmpl w:val="E868891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441F1B0F"/>
    <w:multiLevelType w:val="hybridMultilevel"/>
    <w:tmpl w:val="8CC87866"/>
    <w:lvl w:ilvl="0" w:tplc="5EF43036">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AB618A"/>
    <w:multiLevelType w:val="hybridMultilevel"/>
    <w:tmpl w:val="911EBDA4"/>
    <w:lvl w:ilvl="0" w:tplc="7892D6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DD5FEA"/>
    <w:multiLevelType w:val="hybridMultilevel"/>
    <w:tmpl w:val="AE7A15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3885121"/>
    <w:multiLevelType w:val="hybridMultilevel"/>
    <w:tmpl w:val="D61EFA82"/>
    <w:lvl w:ilvl="0" w:tplc="CA387B1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E4A1274"/>
    <w:multiLevelType w:val="hybridMultilevel"/>
    <w:tmpl w:val="C81A0430"/>
    <w:lvl w:ilvl="0" w:tplc="DECA73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2CF777F"/>
    <w:multiLevelType w:val="hybridMultilevel"/>
    <w:tmpl w:val="B5BA36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5192E18"/>
    <w:multiLevelType w:val="hybridMultilevel"/>
    <w:tmpl w:val="5D804F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8B95751"/>
    <w:multiLevelType w:val="hybridMultilevel"/>
    <w:tmpl w:val="4CA6F95E"/>
    <w:lvl w:ilvl="0" w:tplc="20A22DB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6741739">
    <w:abstractNumId w:val="7"/>
  </w:num>
  <w:num w:numId="2" w16cid:durableId="35469813">
    <w:abstractNumId w:val="5"/>
  </w:num>
  <w:num w:numId="3" w16cid:durableId="1947999179">
    <w:abstractNumId w:val="11"/>
  </w:num>
  <w:num w:numId="4" w16cid:durableId="1750879725">
    <w:abstractNumId w:val="3"/>
  </w:num>
  <w:num w:numId="5" w16cid:durableId="918900706">
    <w:abstractNumId w:val="10"/>
  </w:num>
  <w:num w:numId="6" w16cid:durableId="1331250391">
    <w:abstractNumId w:val="6"/>
  </w:num>
  <w:num w:numId="7" w16cid:durableId="1520392105">
    <w:abstractNumId w:val="4"/>
  </w:num>
  <w:num w:numId="8" w16cid:durableId="1825973762">
    <w:abstractNumId w:val="13"/>
  </w:num>
  <w:num w:numId="9" w16cid:durableId="1556889094">
    <w:abstractNumId w:val="8"/>
  </w:num>
  <w:num w:numId="10" w16cid:durableId="519125631">
    <w:abstractNumId w:val="0"/>
  </w:num>
  <w:num w:numId="11" w16cid:durableId="907113159">
    <w:abstractNumId w:val="14"/>
  </w:num>
  <w:num w:numId="12" w16cid:durableId="204373302">
    <w:abstractNumId w:val="2"/>
  </w:num>
  <w:num w:numId="13" w16cid:durableId="1624071679">
    <w:abstractNumId w:val="9"/>
  </w:num>
  <w:num w:numId="14" w16cid:durableId="1678657693">
    <w:abstractNumId w:val="12"/>
  </w:num>
  <w:num w:numId="15" w16cid:durableId="34146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82"/>
    <w:rsid w:val="0001351A"/>
    <w:rsid w:val="00042686"/>
    <w:rsid w:val="00052B67"/>
    <w:rsid w:val="000538BA"/>
    <w:rsid w:val="00067C62"/>
    <w:rsid w:val="000D1BF3"/>
    <w:rsid w:val="000F1FEE"/>
    <w:rsid w:val="00147C7F"/>
    <w:rsid w:val="001557D1"/>
    <w:rsid w:val="0017179E"/>
    <w:rsid w:val="0019040E"/>
    <w:rsid w:val="00227D82"/>
    <w:rsid w:val="00241684"/>
    <w:rsid w:val="0024411D"/>
    <w:rsid w:val="00244FF0"/>
    <w:rsid w:val="00246210"/>
    <w:rsid w:val="00247D1F"/>
    <w:rsid w:val="0027769E"/>
    <w:rsid w:val="00283CE4"/>
    <w:rsid w:val="002A44C2"/>
    <w:rsid w:val="002A5CD1"/>
    <w:rsid w:val="002D55AC"/>
    <w:rsid w:val="003000D0"/>
    <w:rsid w:val="003429DF"/>
    <w:rsid w:val="003528FC"/>
    <w:rsid w:val="00392546"/>
    <w:rsid w:val="003C0F9B"/>
    <w:rsid w:val="003E5FF2"/>
    <w:rsid w:val="0040290E"/>
    <w:rsid w:val="004030D8"/>
    <w:rsid w:val="004406C3"/>
    <w:rsid w:val="0044131A"/>
    <w:rsid w:val="0044518B"/>
    <w:rsid w:val="00451A84"/>
    <w:rsid w:val="00474718"/>
    <w:rsid w:val="00493458"/>
    <w:rsid w:val="004D4126"/>
    <w:rsid w:val="004F2607"/>
    <w:rsid w:val="004F761D"/>
    <w:rsid w:val="005206AD"/>
    <w:rsid w:val="00531949"/>
    <w:rsid w:val="005352AE"/>
    <w:rsid w:val="00544227"/>
    <w:rsid w:val="00590781"/>
    <w:rsid w:val="0059489A"/>
    <w:rsid w:val="00596933"/>
    <w:rsid w:val="005A0D7B"/>
    <w:rsid w:val="005C466F"/>
    <w:rsid w:val="005C6BBF"/>
    <w:rsid w:val="005D28E1"/>
    <w:rsid w:val="005D5B55"/>
    <w:rsid w:val="005E5513"/>
    <w:rsid w:val="005E749D"/>
    <w:rsid w:val="005F7543"/>
    <w:rsid w:val="006137B7"/>
    <w:rsid w:val="00624EAA"/>
    <w:rsid w:val="006302AF"/>
    <w:rsid w:val="00640A68"/>
    <w:rsid w:val="0064746C"/>
    <w:rsid w:val="0065543F"/>
    <w:rsid w:val="006832E4"/>
    <w:rsid w:val="00697B64"/>
    <w:rsid w:val="006B3551"/>
    <w:rsid w:val="006B56CC"/>
    <w:rsid w:val="006D6F51"/>
    <w:rsid w:val="006E7632"/>
    <w:rsid w:val="00712D19"/>
    <w:rsid w:val="00716321"/>
    <w:rsid w:val="00730073"/>
    <w:rsid w:val="007304DE"/>
    <w:rsid w:val="007434BD"/>
    <w:rsid w:val="00751057"/>
    <w:rsid w:val="00753A46"/>
    <w:rsid w:val="007634C9"/>
    <w:rsid w:val="007A49E7"/>
    <w:rsid w:val="007B0EE1"/>
    <w:rsid w:val="008131A0"/>
    <w:rsid w:val="008307D9"/>
    <w:rsid w:val="0084643E"/>
    <w:rsid w:val="00855E8E"/>
    <w:rsid w:val="00874B5C"/>
    <w:rsid w:val="00883056"/>
    <w:rsid w:val="008A06A3"/>
    <w:rsid w:val="008A1E04"/>
    <w:rsid w:val="008A7440"/>
    <w:rsid w:val="008C029C"/>
    <w:rsid w:val="008C4463"/>
    <w:rsid w:val="008C741E"/>
    <w:rsid w:val="008E72AC"/>
    <w:rsid w:val="009153B4"/>
    <w:rsid w:val="00916F4A"/>
    <w:rsid w:val="00932194"/>
    <w:rsid w:val="00955AA4"/>
    <w:rsid w:val="0096410A"/>
    <w:rsid w:val="00964A6F"/>
    <w:rsid w:val="009765EF"/>
    <w:rsid w:val="00981248"/>
    <w:rsid w:val="0098781B"/>
    <w:rsid w:val="009B7FCF"/>
    <w:rsid w:val="009D7AE8"/>
    <w:rsid w:val="00A4285F"/>
    <w:rsid w:val="00A435F8"/>
    <w:rsid w:val="00A44EED"/>
    <w:rsid w:val="00A60A18"/>
    <w:rsid w:val="00A924E8"/>
    <w:rsid w:val="00A92D31"/>
    <w:rsid w:val="00AA7766"/>
    <w:rsid w:val="00AB1F00"/>
    <w:rsid w:val="00AE7012"/>
    <w:rsid w:val="00AE77F4"/>
    <w:rsid w:val="00AF05D3"/>
    <w:rsid w:val="00AF22B5"/>
    <w:rsid w:val="00B002D3"/>
    <w:rsid w:val="00B06D74"/>
    <w:rsid w:val="00B31A96"/>
    <w:rsid w:val="00B55098"/>
    <w:rsid w:val="00B75CBF"/>
    <w:rsid w:val="00B94239"/>
    <w:rsid w:val="00BA5B87"/>
    <w:rsid w:val="00BB0A7C"/>
    <w:rsid w:val="00BF3D48"/>
    <w:rsid w:val="00C16C2D"/>
    <w:rsid w:val="00C17F0E"/>
    <w:rsid w:val="00C26AC6"/>
    <w:rsid w:val="00C4028A"/>
    <w:rsid w:val="00C536E4"/>
    <w:rsid w:val="00C550E4"/>
    <w:rsid w:val="00C5778A"/>
    <w:rsid w:val="00C875B9"/>
    <w:rsid w:val="00CA4FF1"/>
    <w:rsid w:val="00CA62E9"/>
    <w:rsid w:val="00CB216D"/>
    <w:rsid w:val="00CD6E62"/>
    <w:rsid w:val="00CE7B2A"/>
    <w:rsid w:val="00D27663"/>
    <w:rsid w:val="00D86D05"/>
    <w:rsid w:val="00D86D87"/>
    <w:rsid w:val="00D87E44"/>
    <w:rsid w:val="00DB0046"/>
    <w:rsid w:val="00DB1F4A"/>
    <w:rsid w:val="00DB244E"/>
    <w:rsid w:val="00DC03CC"/>
    <w:rsid w:val="00DC55EF"/>
    <w:rsid w:val="00DE4FEF"/>
    <w:rsid w:val="00DF289C"/>
    <w:rsid w:val="00E127FF"/>
    <w:rsid w:val="00E15A8A"/>
    <w:rsid w:val="00E610A0"/>
    <w:rsid w:val="00E67009"/>
    <w:rsid w:val="00E774E2"/>
    <w:rsid w:val="00E85D22"/>
    <w:rsid w:val="00E91859"/>
    <w:rsid w:val="00E92DE9"/>
    <w:rsid w:val="00EF46CB"/>
    <w:rsid w:val="00EF5E0F"/>
    <w:rsid w:val="00EF7A2D"/>
    <w:rsid w:val="00F03989"/>
    <w:rsid w:val="00F116A5"/>
    <w:rsid w:val="00F503C8"/>
    <w:rsid w:val="00F6641F"/>
    <w:rsid w:val="00F678C6"/>
    <w:rsid w:val="00F778B8"/>
    <w:rsid w:val="00FA02AE"/>
    <w:rsid w:val="00FB4F4C"/>
    <w:rsid w:val="00FC2FDC"/>
    <w:rsid w:val="00FF1E70"/>
    <w:rsid w:val="3FB93322"/>
    <w:rsid w:val="4F625F35"/>
    <w:rsid w:val="5B496A2E"/>
    <w:rsid w:val="5CD84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6F3D77"/>
  <w15:chartTrackingRefBased/>
  <w15:docId w15:val="{E5FB0659-E30D-4BE1-A950-8A646E1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D82"/>
    <w:rPr>
      <w:rFonts w:eastAsiaTheme="majorEastAsia" w:cstheme="majorBidi"/>
      <w:color w:val="272727" w:themeColor="text1" w:themeTint="D8"/>
    </w:rPr>
  </w:style>
  <w:style w:type="paragraph" w:styleId="Title">
    <w:name w:val="Title"/>
    <w:basedOn w:val="Normal"/>
    <w:next w:val="Normal"/>
    <w:link w:val="TitleChar"/>
    <w:uiPriority w:val="10"/>
    <w:qFormat/>
    <w:rsid w:val="00227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D82"/>
    <w:pPr>
      <w:spacing w:before="160"/>
      <w:jc w:val="center"/>
    </w:pPr>
    <w:rPr>
      <w:i/>
      <w:iCs/>
      <w:color w:val="404040" w:themeColor="text1" w:themeTint="BF"/>
    </w:rPr>
  </w:style>
  <w:style w:type="character" w:customStyle="1" w:styleId="QuoteChar">
    <w:name w:val="Quote Char"/>
    <w:basedOn w:val="DefaultParagraphFont"/>
    <w:link w:val="Quote"/>
    <w:uiPriority w:val="29"/>
    <w:rsid w:val="00227D82"/>
    <w:rPr>
      <w:i/>
      <w:iCs/>
      <w:color w:val="404040" w:themeColor="text1" w:themeTint="BF"/>
    </w:rPr>
  </w:style>
  <w:style w:type="paragraph" w:styleId="ListParagraph">
    <w:name w:val="List Paragraph"/>
    <w:basedOn w:val="Normal"/>
    <w:uiPriority w:val="34"/>
    <w:qFormat/>
    <w:rsid w:val="00227D82"/>
    <w:pPr>
      <w:ind w:left="720"/>
      <w:contextualSpacing/>
    </w:pPr>
  </w:style>
  <w:style w:type="character" w:styleId="IntenseEmphasis">
    <w:name w:val="Intense Emphasis"/>
    <w:basedOn w:val="DefaultParagraphFont"/>
    <w:uiPriority w:val="21"/>
    <w:qFormat/>
    <w:rsid w:val="00227D82"/>
    <w:rPr>
      <w:i/>
      <w:iCs/>
      <w:color w:val="0F4761" w:themeColor="accent1" w:themeShade="BF"/>
    </w:rPr>
  </w:style>
  <w:style w:type="paragraph" w:styleId="IntenseQuote">
    <w:name w:val="Intense Quote"/>
    <w:basedOn w:val="Normal"/>
    <w:next w:val="Normal"/>
    <w:link w:val="IntenseQuoteChar"/>
    <w:uiPriority w:val="30"/>
    <w:qFormat/>
    <w:rsid w:val="00227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D82"/>
    <w:rPr>
      <w:i/>
      <w:iCs/>
      <w:color w:val="0F4761" w:themeColor="accent1" w:themeShade="BF"/>
    </w:rPr>
  </w:style>
  <w:style w:type="character" w:styleId="IntenseReference">
    <w:name w:val="Intense Reference"/>
    <w:basedOn w:val="DefaultParagraphFont"/>
    <w:uiPriority w:val="32"/>
    <w:qFormat/>
    <w:rsid w:val="00227D82"/>
    <w:rPr>
      <w:b/>
      <w:bCs/>
      <w:smallCaps/>
      <w:color w:val="0F4761" w:themeColor="accent1" w:themeShade="BF"/>
      <w:spacing w:val="5"/>
    </w:rPr>
  </w:style>
  <w:style w:type="paragraph" w:styleId="Header">
    <w:name w:val="header"/>
    <w:basedOn w:val="Normal"/>
    <w:link w:val="HeaderChar"/>
    <w:uiPriority w:val="99"/>
    <w:unhideWhenUsed/>
    <w:rsid w:val="0022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82"/>
  </w:style>
  <w:style w:type="paragraph" w:styleId="Footer">
    <w:name w:val="footer"/>
    <w:basedOn w:val="Normal"/>
    <w:link w:val="FooterChar"/>
    <w:uiPriority w:val="99"/>
    <w:unhideWhenUsed/>
    <w:rsid w:val="00227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82"/>
  </w:style>
  <w:style w:type="paragraph" w:styleId="NoSpacing">
    <w:name w:val="No Spacing"/>
    <w:uiPriority w:val="1"/>
    <w:qFormat/>
    <w:rsid w:val="00227D82"/>
    <w:pPr>
      <w:spacing w:after="0" w:line="240" w:lineRule="auto"/>
    </w:pPr>
  </w:style>
  <w:style w:type="paragraph" w:styleId="Revision">
    <w:name w:val="Revision"/>
    <w:hidden/>
    <w:uiPriority w:val="99"/>
    <w:semiHidden/>
    <w:rsid w:val="00AB1F00"/>
    <w:pPr>
      <w:spacing w:after="0" w:line="240" w:lineRule="auto"/>
    </w:pPr>
  </w:style>
  <w:style w:type="character" w:styleId="CommentReference">
    <w:name w:val="annotation reference"/>
    <w:basedOn w:val="DefaultParagraphFont"/>
    <w:uiPriority w:val="99"/>
    <w:semiHidden/>
    <w:unhideWhenUsed/>
    <w:rsid w:val="00FA02AE"/>
    <w:rPr>
      <w:sz w:val="16"/>
      <w:szCs w:val="16"/>
    </w:rPr>
  </w:style>
  <w:style w:type="paragraph" w:styleId="CommentText">
    <w:name w:val="annotation text"/>
    <w:basedOn w:val="Normal"/>
    <w:link w:val="CommentTextChar"/>
    <w:uiPriority w:val="99"/>
    <w:unhideWhenUsed/>
    <w:rsid w:val="00FA02AE"/>
    <w:pPr>
      <w:spacing w:line="240" w:lineRule="auto"/>
    </w:pPr>
    <w:rPr>
      <w:sz w:val="20"/>
      <w:szCs w:val="20"/>
    </w:rPr>
  </w:style>
  <w:style w:type="character" w:customStyle="1" w:styleId="CommentTextChar">
    <w:name w:val="Comment Text Char"/>
    <w:basedOn w:val="DefaultParagraphFont"/>
    <w:link w:val="CommentText"/>
    <w:uiPriority w:val="99"/>
    <w:rsid w:val="00FA02AE"/>
    <w:rPr>
      <w:sz w:val="20"/>
      <w:szCs w:val="20"/>
    </w:rPr>
  </w:style>
  <w:style w:type="paragraph" w:styleId="CommentSubject">
    <w:name w:val="annotation subject"/>
    <w:basedOn w:val="CommentText"/>
    <w:next w:val="CommentText"/>
    <w:link w:val="CommentSubjectChar"/>
    <w:uiPriority w:val="99"/>
    <w:semiHidden/>
    <w:unhideWhenUsed/>
    <w:rsid w:val="00FA02AE"/>
    <w:rPr>
      <w:b/>
      <w:bCs/>
    </w:rPr>
  </w:style>
  <w:style w:type="character" w:customStyle="1" w:styleId="CommentSubjectChar">
    <w:name w:val="Comment Subject Char"/>
    <w:basedOn w:val="CommentTextChar"/>
    <w:link w:val="CommentSubject"/>
    <w:uiPriority w:val="99"/>
    <w:semiHidden/>
    <w:rsid w:val="00FA0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59fbca-cc20-4dd6-83c4-de4cb42036ea">
      <Terms xmlns="http://schemas.microsoft.com/office/infopath/2007/PartnerControls"/>
    </lcf76f155ced4ddcb4097134ff3c332f>
    <MigrationWizId xmlns="9759fbca-cc20-4dd6-83c4-de4cb42036ea" xsi:nil="true"/>
    <TaxCatchAll xmlns="e8c17cc5-193a-46ac-b655-148951325bb3" xsi:nil="true"/>
    <MigrationWizIdVersion xmlns="9759fbca-cc20-4dd6-83c4-de4cb42036ea" xsi:nil="true"/>
    <lcf76f155ced4ddcb4097134ff3c332f0 xmlns="9759fbca-cc20-4dd6-83c4-de4cb42036ea" xsi:nil="true"/>
    <MigrationWizIdPermissions xmlns="9759fbca-cc20-4dd6-83c4-de4cb42036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A3255D9BB234AB8B4F41BA677E614" ma:contentTypeVersion="19" ma:contentTypeDescription="Create a new document." ma:contentTypeScope="" ma:versionID="f475ca012e4c1212ea63b5f54d63840d">
  <xsd:schema xmlns:xsd="http://www.w3.org/2001/XMLSchema" xmlns:xs="http://www.w3.org/2001/XMLSchema" xmlns:p="http://schemas.microsoft.com/office/2006/metadata/properties" xmlns:ns2="9759fbca-cc20-4dd6-83c4-de4cb42036ea" xmlns:ns3="e8c17cc5-193a-46ac-b655-148951325bb3" targetNamespace="http://schemas.microsoft.com/office/2006/metadata/properties" ma:root="true" ma:fieldsID="a48dccf873a1414876e767e40b2b3507" ns2:_="" ns3:_="">
    <xsd:import namespace="9759fbca-cc20-4dd6-83c4-de4cb42036ea"/>
    <xsd:import namespace="e8c17cc5-193a-46ac-b655-148951325bb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9fbca-cc20-4dd6-83c4-de4cb42036e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edcd18-b90a-4f9f-a649-ecfd1a1f666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7cc5-193a-46ac-b655-148951325b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d46119-3a37-43f9-ae2c-dd9899856cf6}" ma:internalName="TaxCatchAll" ma:showField="CatchAllData" ma:web="e8c17cc5-193a-46ac-b655-148951325bb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A0A1-5635-4057-808F-C736AE0CEF82}">
  <ds:schemaRefs>
    <ds:schemaRef ds:uri="http://schemas.microsoft.com/office/2006/metadata/properties"/>
    <ds:schemaRef ds:uri="http://schemas.microsoft.com/office/infopath/2007/PartnerControls"/>
    <ds:schemaRef ds:uri="9759fbca-cc20-4dd6-83c4-de4cb42036ea"/>
    <ds:schemaRef ds:uri="e8c17cc5-193a-46ac-b655-148951325bb3"/>
  </ds:schemaRefs>
</ds:datastoreItem>
</file>

<file path=customXml/itemProps2.xml><?xml version="1.0" encoding="utf-8"?>
<ds:datastoreItem xmlns:ds="http://schemas.openxmlformats.org/officeDocument/2006/customXml" ds:itemID="{28B8CD9F-3904-4C6D-BEFF-B021A7588890}">
  <ds:schemaRefs>
    <ds:schemaRef ds:uri="http://schemas.microsoft.com/sharepoint/v3/contenttype/forms"/>
  </ds:schemaRefs>
</ds:datastoreItem>
</file>

<file path=customXml/itemProps3.xml><?xml version="1.0" encoding="utf-8"?>
<ds:datastoreItem xmlns:ds="http://schemas.openxmlformats.org/officeDocument/2006/customXml" ds:itemID="{9AC00F24-CD20-4DFB-A164-BEBDECFF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9fbca-cc20-4dd6-83c4-de4cb42036ea"/>
    <ds:schemaRef ds:uri="e8c17cc5-193a-46ac-b655-148951325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F83BA-5138-40DE-A2F0-289A948D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Smith</dc:creator>
  <cp:keywords>, docId:22E9C25C9EE9719D27C14F0980BBFD64</cp:keywords>
  <dc:description/>
  <cp:lastModifiedBy>Michel Boulet</cp:lastModifiedBy>
  <cp:revision>2</cp:revision>
  <dcterms:created xsi:type="dcterms:W3CDTF">2025-05-28T02:42:00Z</dcterms:created>
  <dcterms:modified xsi:type="dcterms:W3CDTF">2025-05-28T02:42:00Z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0x010100B21A3255D9BB234AB8B4F41BA677E614</vt:lpwstr>
  </property>
  <property fmtid="{D5CDD505-2E9C-101B-9397-08002B2CF9AE}" pid="3" name="MediaServiceImageTags">
    <vt:lpwstr/>
  </property>
</Properties>
</file>